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E6" w:rsidRPr="00506EE6" w:rsidRDefault="00506EE6" w:rsidP="00506E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06EE6">
        <w:rPr>
          <w:rFonts w:ascii="Times New Roman" w:hAnsi="Times New Roman" w:cs="Times New Roman"/>
          <w:b/>
          <w:sz w:val="36"/>
          <w:szCs w:val="36"/>
        </w:rPr>
        <w:t>Термины и определения в области гражданской обороны</w:t>
      </w:r>
    </w:p>
    <w:tbl>
      <w:tblPr>
        <w:tblW w:w="0" w:type="auto"/>
        <w:shd w:val="clear" w:color="auto" w:fill="FEF2AC"/>
        <w:tblCellMar>
          <w:left w:w="0" w:type="dxa"/>
          <w:right w:w="0" w:type="dxa"/>
        </w:tblCellMar>
        <w:tblLook w:val="04A0"/>
      </w:tblPr>
      <w:tblGrid>
        <w:gridCol w:w="394"/>
        <w:gridCol w:w="2584"/>
        <w:gridCol w:w="4154"/>
        <w:gridCol w:w="3230"/>
      </w:tblGrid>
      <w:tr w:rsidR="00506EE6" w:rsidRPr="00506EE6" w:rsidTr="00506EE6">
        <w:trPr>
          <w:trHeight w:val="584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b/>
                <w:bCs/>
                <w:color w:val="884706"/>
                <w:lang w:eastAsia="ru-RU"/>
              </w:rPr>
              <w:t>№</w:t>
            </w:r>
            <w:r w:rsidRPr="00506EE6">
              <w:rPr>
                <w:rFonts w:ascii="Times New Roman" w:eastAsia="Times New Roman" w:hAnsi="Times New Roman" w:cs="Times New Roman"/>
                <w:b/>
                <w:bCs/>
                <w:color w:val="884706"/>
                <w:lang w:eastAsia="ru-RU"/>
              </w:rPr>
              <w:br/>
            </w:r>
            <w:proofErr w:type="spellStart"/>
            <w:proofErr w:type="gramStart"/>
            <w:r w:rsidRPr="00506EE6">
              <w:rPr>
                <w:rFonts w:ascii="Times New Roman" w:eastAsia="Times New Roman" w:hAnsi="Times New Roman" w:cs="Times New Roman"/>
                <w:b/>
                <w:bCs/>
                <w:color w:val="884706"/>
                <w:lang w:eastAsia="ru-RU"/>
              </w:rPr>
              <w:t>п</w:t>
            </w:r>
            <w:proofErr w:type="spellEnd"/>
            <w:proofErr w:type="gramEnd"/>
            <w:r w:rsidRPr="00506EE6">
              <w:rPr>
                <w:rFonts w:ascii="Times New Roman" w:eastAsia="Times New Roman" w:hAnsi="Times New Roman" w:cs="Times New Roman"/>
                <w:b/>
                <w:bCs/>
                <w:color w:val="884706"/>
                <w:lang w:eastAsia="ru-RU"/>
              </w:rPr>
              <w:t>/</w:t>
            </w:r>
            <w:proofErr w:type="spellStart"/>
            <w:r w:rsidRPr="00506EE6">
              <w:rPr>
                <w:rFonts w:ascii="Times New Roman" w:eastAsia="Times New Roman" w:hAnsi="Times New Roman" w:cs="Times New Roman"/>
                <w:b/>
                <w:bCs/>
                <w:color w:val="884706"/>
                <w:lang w:eastAsia="ru-RU"/>
              </w:rPr>
              <w:t>п</w:t>
            </w:r>
            <w:proofErr w:type="spellEnd"/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b/>
                <w:bCs/>
                <w:color w:val="884706"/>
                <w:lang w:eastAsia="ru-RU"/>
              </w:rPr>
              <w:t>Термин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b/>
                <w:bCs/>
                <w:color w:val="884706"/>
                <w:lang w:eastAsia="ru-RU"/>
              </w:rPr>
              <w:t>Определение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b/>
                <w:bCs/>
                <w:color w:val="884706"/>
                <w:lang w:eastAsia="ru-RU"/>
              </w:rPr>
              <w:t>Источник</w:t>
            </w:r>
          </w:p>
        </w:tc>
      </w:tr>
      <w:tr w:rsidR="00506EE6" w:rsidRPr="00506EE6" w:rsidTr="00506EE6">
        <w:trPr>
          <w:trHeight w:val="158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1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РСЧС - единая государственная система предупреждения и ликвидации чрезвычайных ситуаций Российской Федерации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Объединение органов управления, сил и средств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в полномочия которых входит решение вопросов по защите населения и территорий (акваторий) от чрезвычайных ситуаций.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22.0.02-94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(Изменение №1, принято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31.05.2000 № 148-ст)</w:t>
            </w:r>
          </w:p>
        </w:tc>
      </w:tr>
      <w:tr w:rsidR="00506EE6" w:rsidRPr="00506EE6" w:rsidTr="00506EE6">
        <w:trPr>
          <w:trHeight w:val="1793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2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Чрезвычайная ситуация*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среде, значительные материальные потери и нарушение условий жизнедеятельности людей.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Федеральный закон от 21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декабря 1994 г. № 68-ФЗ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«О защите населения и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территорий от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чрезвычайных ситуаций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природного и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техногенного характера»</w:t>
            </w:r>
          </w:p>
        </w:tc>
      </w:tr>
      <w:tr w:rsidR="00506EE6" w:rsidRPr="00506EE6" w:rsidTr="00506EE6">
        <w:trPr>
          <w:trHeight w:val="192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3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Предупреждение чрезвычайных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ситуаций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Федеральный закон от 21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декабря 1994 г. № 68-ФЗ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«О защите населения и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территорий от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чрезвычайных ситуаций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природного и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техногенного характера»</w:t>
            </w:r>
          </w:p>
        </w:tc>
      </w:tr>
      <w:tr w:rsidR="00506EE6" w:rsidRPr="00506EE6" w:rsidTr="00506EE6">
        <w:trPr>
          <w:trHeight w:val="1793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4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Ликвидация чрезвычайных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ситуаций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Аварийно-спасательные и другие неотложные работы, проводимые при возникновении чрезвычайной ситуации и направленные на спасение жизни и сохранение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</w:t>
            </w:r>
            <w:proofErr w:type="gramEnd"/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Федеральный закон  от 21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декабря 1994 г. № 68-ФЗ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«О защите населения и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территорий от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чрезвычайных ситуаций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природного и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техногенного характера»</w:t>
            </w:r>
          </w:p>
        </w:tc>
      </w:tr>
      <w:tr w:rsidR="00506EE6" w:rsidRPr="00506EE6" w:rsidTr="00506EE6">
        <w:trPr>
          <w:trHeight w:val="761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5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Прогнозирование чрезвычайных  ситуаций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Опережающее отражение вероятности возникновения и развития чрезвычайной ситуации   на основе анализа возможных причин ее возникновения, ее источника в прошлом и настоящем.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22.1.02-95</w:t>
            </w:r>
          </w:p>
        </w:tc>
      </w:tr>
      <w:tr w:rsidR="00506EE6" w:rsidRPr="00506EE6" w:rsidTr="00506EE6">
        <w:trPr>
          <w:trHeight w:val="1277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6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Источник чрезвычайной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ситуации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Опасное природное явление, авария или опасное техногенное происшествие, широко распространенная инфекционная болезнь людей, сельскохозяйственных животных и растений, а также применение средств поражения, в результате чего произошла или может возникнуть 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>чрезвычайная ситуация.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22.0.02-94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>7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Безопасность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Состояние защищенности жизненно важных интересов личности, общества и государства от внутренних и внешних угроз.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Закон Российской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Федерации от 05 марта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1992 г. № 2446-1 «О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безопасности»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8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Угроза безопасности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Совокупность условий и факторов, создающих опасность жизненно важным интересам личности, общества и государства.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Закон Российской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Федерации от 5 марта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1992 г. № 2446-1 «О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безопасности»</w:t>
            </w:r>
          </w:p>
        </w:tc>
      </w:tr>
      <w:tr w:rsidR="00506EE6" w:rsidRPr="00506EE6" w:rsidTr="00506EE6">
        <w:trPr>
          <w:trHeight w:val="503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9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Безопасность в чрезвычайных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ситуациях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Состояние защищенности населения, объектов экономики и окружающей природной среды от опасностей в чрезвычайных ситуациях.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22.0.02-94</w:t>
            </w:r>
          </w:p>
        </w:tc>
      </w:tr>
      <w:tr w:rsidR="00506EE6" w:rsidRPr="00506EE6" w:rsidTr="00506EE6">
        <w:trPr>
          <w:trHeight w:val="2051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10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Обеспечение безопасности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в чрезвычайных ситуациях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Принятие и соблюдение правовых норм, выполнение эколого-защитных, отраслевых или ведомственных требований и правил, а также проведение комплекса организационных, экономических, эколого-защитных, санитарно-гигиенических, санитарно-эпидемиологических и специальных мероприятий, направленных на обеспечение защиты населения, объектов экономики  и иного назначения, окружающей природной среды от опасностей в чрезвычайных ситуациях.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22.0.02-94</w:t>
            </w:r>
          </w:p>
        </w:tc>
      </w:tr>
      <w:tr w:rsidR="00506EE6" w:rsidRPr="00506EE6" w:rsidTr="00506EE6">
        <w:trPr>
          <w:trHeight w:val="1535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11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Промышленная безопасность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опасных производственных объектов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Состояние защищенности жизненно важных интересов личности и общества от аварий на опасных производственных объектах и последствий указанных аварий.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Федеральный закон от 21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июля 1997 г. № 116-ФЗ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«О промышленной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безопасности опасных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производственных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объектов»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12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Радиационная безопасность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населения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Состояние защищенности настоящего и будущего поколений людей от вредного для их здоровья воздействия ионизирующего излучения.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Федеральный закон  от 9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января 1996 г. № 3-ФЗ «О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радиационной безопасности населения»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13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Экологическая безопасность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Состояние защищенности природной среды и жизненно важных интересов человека от возможного негативного воздействия хозяйственной и иной деятельности, чрезвычайных ситуаций природного и техногенного характера, их последствий.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Федеральный закон от 10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января 2002 г. № 7-ФЗ 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«Об охране окружающей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среды»</w:t>
            </w:r>
          </w:p>
        </w:tc>
      </w:tr>
      <w:tr w:rsidR="00506EE6" w:rsidRPr="00506EE6" w:rsidTr="00506EE6">
        <w:trPr>
          <w:trHeight w:val="139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14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Безопасность гидротехнических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сооружений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Свойство гидротехнических сооружений, позволяющее обеспечивать защиту жизни, здоровья и законных интересов людей, окружающей среды и хозяйственных объектов.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Федеральный закон от 21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июля 1997 г. № 117-ФЗ 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«О безопасности гидротехнических сооружений»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>15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Защищенность в чрезвычайных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ситуациях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Состояние, при котором предотвращают, преодолевают или предельно снижают негативные последствия возникновения потенциальных опасностей в чрезвычайных ситуациях для населения, объектов экономики и окружающей природной среды.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22.0.02-94</w:t>
            </w:r>
          </w:p>
        </w:tc>
      </w:tr>
      <w:tr w:rsidR="00506EE6" w:rsidRPr="00506EE6" w:rsidTr="00506EE6">
        <w:trPr>
          <w:trHeight w:val="503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16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Защищенность объекта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Совокупность организационно-технических мероприятий, направленных на обеспечение охраны объекта (зоны объекта).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50776-95</w:t>
            </w:r>
          </w:p>
        </w:tc>
      </w:tr>
      <w:tr w:rsidR="00506EE6" w:rsidRPr="00506EE6" w:rsidTr="00506EE6">
        <w:trPr>
          <w:trHeight w:val="1277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17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Защита населения в чрезвычайных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ситуациях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Совокупность взаимосвязанных по времени, ресурсам и месту проведения мероприятий РСЧС,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22.0.02-94</w:t>
            </w:r>
          </w:p>
        </w:tc>
      </w:tr>
      <w:tr w:rsidR="00506EE6" w:rsidRPr="00506EE6" w:rsidTr="00506EE6">
        <w:trPr>
          <w:trHeight w:val="761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18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Объект защиты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Здание, сооружение, помещение, процесс, технологическая установка, вещество, материал, транспортное средство, изделия, а также их элементы и совокупности.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В состав объекта защиты входит и человек.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12.1.004-91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19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Инженерная защита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Комплекс инженерных сооружений, инженерно-технических, организационно-хозяйственных и социально-правовых мероприятий, обеспечивающих защиту объектов экономики и территории от затопления и подтопления, </w:t>
            </w:r>
            <w:proofErr w:type="spell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берегообрушения</w:t>
            </w:r>
            <w:proofErr w:type="spell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и оползневых процессов.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proofErr w:type="spell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СНиП</w:t>
            </w:r>
            <w:proofErr w:type="spell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2.06.15-85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20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Инженерная защита территорий, зданий и сооружений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Комплекс инженерных сооружений и мероприятий, направленных на предотвращение отрицательного воздействия опасных геологических и др. процессов на территорию, здания и сооружения, а также защиту от их последствий.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proofErr w:type="spell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СНиП</w:t>
            </w:r>
            <w:proofErr w:type="spell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2.01.15-90</w:t>
            </w:r>
          </w:p>
        </w:tc>
      </w:tr>
      <w:tr w:rsidR="00506EE6" w:rsidRPr="00506EE6" w:rsidTr="00506EE6">
        <w:trPr>
          <w:trHeight w:val="761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21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Системы инженерной защиты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территории от затопления и подтопления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Гидротехнические сооружения различного назначения, объединенные в единую территориальную систему, обеспечивающую инженерную защиту территории от затопления и подтопления.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proofErr w:type="spell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СНиП</w:t>
            </w:r>
            <w:proofErr w:type="spell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2.06.15-85</w:t>
            </w:r>
          </w:p>
        </w:tc>
      </w:tr>
      <w:tr w:rsidR="00506EE6" w:rsidRPr="00506EE6" w:rsidTr="00506EE6">
        <w:trPr>
          <w:trHeight w:val="1277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22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Средство коллективной защиты населения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Защитное сооружение, предназначенное для укрытия группы людей с целью защиты их жизни и здоровья от последствий аварий или катастроф на потенциально опасных объектах, либо стихийных бедствий в районах размещения этих объектов, а также от воздействия современных средств поражения.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22.0.02-94</w:t>
            </w:r>
          </w:p>
        </w:tc>
      </w:tr>
      <w:tr w:rsidR="00506EE6" w:rsidRPr="00506EE6" w:rsidTr="00506EE6">
        <w:trPr>
          <w:trHeight w:val="761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23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Средства индивидуальной защиты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населения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Предмет или группа предметов, предназначенных для защиты человека или животного от радиоактивных, опасных 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>химических и биологических веществ и светового излучения ядерного взрыва.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22.0.02-94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>24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Риск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Вероятность причинения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животных и растений с учетом тяжести этого вреда.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Федеральный закон от 27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декабря 2002 г. №184-ФЗ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«О техническом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регулировании»</w:t>
            </w:r>
          </w:p>
        </w:tc>
      </w:tr>
      <w:tr w:rsidR="00506EE6" w:rsidRPr="00506EE6" w:rsidTr="00506EE6">
        <w:trPr>
          <w:trHeight w:val="761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25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Риск возникновения чрезвычайной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ситуации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Вероятность или частота возникновения источника чрезвычайной ситуации, определяемая соответствующими показателями риска.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22.0.02-94</w:t>
            </w:r>
          </w:p>
        </w:tc>
      </w:tr>
      <w:tr w:rsidR="00506EE6" w:rsidRPr="00506EE6" w:rsidTr="00506EE6">
        <w:trPr>
          <w:trHeight w:val="503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26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Ущерб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Потери некоторого субъекта или группы субъектов, части или всех своих ценностей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22.10.01-2001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27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Ущерб экономический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Материальные потери и затраты, связанные с повреждениями (разрушениями) объектов производственной сферы экономики, ее инфраструктуры и нарушениями производственно-кооперационных связей.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22.0.11-99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28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Ущерб социальный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Безвозвратные и санитарные потери людей, материальные потери личной собственности, затраты на лечение пострадавших и на восстановление трудоспособности, морально-психологические издержки и снижения уровня жизни.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22.0.11-99</w:t>
            </w:r>
          </w:p>
        </w:tc>
      </w:tr>
      <w:tr w:rsidR="00506EE6" w:rsidRPr="00506EE6" w:rsidTr="00506EE6">
        <w:trPr>
          <w:trHeight w:val="29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29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Ущерб экологический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Ущерб, нанесенный окружающей природной среде.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22.0.11-99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30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Потенциально опасный объект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Объект, на котором используют, производят, перерабатывают, хранят или транспортируют радиоактивные, </w:t>
            </w:r>
            <w:proofErr w:type="spell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пожаровзрывоопасные</w:t>
            </w:r>
            <w:proofErr w:type="spell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, опасные химические и биологические вещества, создающие реальную угрозу возникновения источника чрезвычайной ситуации.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22.0.02-94</w:t>
            </w:r>
          </w:p>
        </w:tc>
      </w:tr>
      <w:tr w:rsidR="00506EE6" w:rsidRPr="00506EE6" w:rsidTr="00506EE6">
        <w:trPr>
          <w:trHeight w:val="1304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31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Опасный производственный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объект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Предприятие или цех, участок, площадка, а также иной производственный объект, указанный в приложении 1 к Федеральному закону от 21 июля 1997 г. № 116-ФЗ «О промышленной безопасности опасных производственных объектов»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Федеральный закон от 21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июля 1997 г. № 116-ФЗ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«О промышленной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безопасности опасных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производственных объектов»</w:t>
            </w:r>
          </w:p>
        </w:tc>
      </w:tr>
      <w:tr w:rsidR="00506EE6" w:rsidRPr="00506EE6" w:rsidTr="00506EE6">
        <w:trPr>
          <w:trHeight w:val="1277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32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proofErr w:type="spellStart"/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Радиационно</w:t>
            </w:r>
            <w:proofErr w:type="spell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опасный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объект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Объект, на котором хранят, перерабатывают, используют или транспортируют радиоактивные вещества, при аварии на котором или его разрушении может произойти облучение ионизирующим излучением или радиоактивное загрязнение людей, сельскохозяйственных животных и растений, объектов экономики, а также 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>окружающей природной среды.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22.0.05-94</w:t>
            </w:r>
          </w:p>
        </w:tc>
      </w:tr>
      <w:tr w:rsidR="00506EE6" w:rsidRPr="00506EE6" w:rsidTr="00506EE6">
        <w:trPr>
          <w:trHeight w:val="1277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>33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Химически опасный объект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Объект, на котором хранят, перерабатывают, используют или транспортируют опасные химические вещества, при аварии на котором или при разрушении которого может произойти гибель или химическое заражение людей, сельскохозяйственных животных и растений, а также химическое заражение окружающей природной среды.</w:t>
            </w:r>
            <w:proofErr w:type="gramEnd"/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22.0.05-94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34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proofErr w:type="spell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Пожаровзрывоопасный</w:t>
            </w:r>
            <w:proofErr w:type="spell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объект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Объект, на котором производят, используют, перерабатывают, хранят или транспортируют легковоспламеняющиеся и </w:t>
            </w:r>
            <w:proofErr w:type="spell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пожаровзрывоопасные</w:t>
            </w:r>
            <w:proofErr w:type="spell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вещества, создающие реальную угрозу возникновения техногенной чрезвычайной ситуации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      .</w:t>
            </w:r>
            <w:proofErr w:type="gramEnd"/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22.0.05-94</w:t>
            </w:r>
          </w:p>
        </w:tc>
      </w:tr>
      <w:tr w:rsidR="00506EE6" w:rsidRPr="00506EE6" w:rsidTr="00506EE6">
        <w:trPr>
          <w:trHeight w:val="1277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35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Опасный груз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Опасное вещество, материал, изделие и отходы производства, которые вследствие их специфических свой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ств пр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и транспортировании или перегрузке могут создать угрозу жизни и здоровью людей, вызвать загрязнение окружающей природной среды, повреждение и уничтожение транспортных сооружений, средств и иного имущества.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22.0.05-94</w:t>
            </w:r>
          </w:p>
        </w:tc>
      </w:tr>
      <w:tr w:rsidR="00506EE6" w:rsidRPr="00506EE6" w:rsidTr="00506EE6">
        <w:trPr>
          <w:trHeight w:val="1277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36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Опасное природное явление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 объекты экономики и окружающую природную среду.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22.0.03-95</w:t>
            </w:r>
          </w:p>
        </w:tc>
      </w:tr>
      <w:tr w:rsidR="00506EE6" w:rsidRPr="00506EE6" w:rsidTr="00506EE6">
        <w:trPr>
          <w:trHeight w:val="1535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37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Опасное геологическое явление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Событие геологического происхождения или результат деятельности геологических процессов, возникающих в земной коре под действием различных природных или геодинамических факторов или их сочетаний, оказывающих или могущих оказать поражающие воздействия на людей, сельскохозяйственных животных и растения, объекты экономики и окружающую природную среду.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22.0.03-95</w:t>
            </w:r>
          </w:p>
        </w:tc>
      </w:tr>
      <w:tr w:rsidR="00506EE6" w:rsidRPr="00506EE6" w:rsidTr="00506EE6">
        <w:trPr>
          <w:trHeight w:val="1535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38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Опасное гидрологическое явление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факторов или их сочетаний, оказывающих поражающее воздействие на людей, сельскохозяйственных животных и 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>растения, объекты экономики и окружающую природную среду.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22.0.03-95</w:t>
            </w:r>
          </w:p>
        </w:tc>
      </w:tr>
      <w:tr w:rsidR="00506EE6" w:rsidRPr="00506EE6" w:rsidTr="00506EE6">
        <w:trPr>
          <w:trHeight w:val="1277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>39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Опасное метеорологическое явление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ГОСТ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Р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22.0.03-95</w:t>
            </w:r>
          </w:p>
        </w:tc>
      </w:tr>
      <w:tr w:rsidR="00506EE6" w:rsidRPr="00506EE6" w:rsidTr="00506EE6">
        <w:trPr>
          <w:trHeight w:val="4374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40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Терроризм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Насилие или угроза его применения в отношении физических лиц или организаций, а также уничтожение (повреждение) или угроза уничтожения (повреждения) имущества и других материальных объектов, создающие опасность гибели людей, причинения значительного имущественного ущерба либо наступления иных общественно опасных последствий, осуществляемые в целях нарушения общественной безопасности, устрашения населения или оказания воздействия на принятие органами власти решений, выгодных террористам, или удовлетворения их неправомерных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имущественных и (или) иных интересов;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 нападение на представителя иностранного государства или сотрудника международной организации, пользующихся международной защитой, а равно на служебные помещения либо транспортные средства лиц, пользующихся международной защитой, если это деяние совершено в целях провокации войны или осложнения международных отношений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Федеральный закон от 25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июля 1998 г. № 130-ФЗ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«О борьбе с терроризмом»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41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24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Объекты охраняемые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Здания, строения, сооружения, прилегающие к ним территории и акватории, транспортные средства, а также грузы, в том числе при их транспортировке, денежные средства и иное имущество, подлежащие защите от противоправных посягательств.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Федеральный закон от 14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апреля 1999 г. № 77 - ФЗ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«О ведомственной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охране»</w:t>
            </w:r>
          </w:p>
        </w:tc>
      </w:tr>
      <w:tr w:rsidR="00506EE6" w:rsidRPr="00506EE6" w:rsidTr="00506EE6">
        <w:trPr>
          <w:trHeight w:val="3654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lastRenderedPageBreak/>
              <w:t>42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Критически важные объекты Российской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Федерации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Объекты, нарушение (или прекращение) функционирования которых приводит к потере управления, разрушению инфраструктуры, необратимому негативному изменению (или разрушению) экономики страны, субъекта или административно- территориальной единицы, или существенному ухудшению безопасности жизнедеятельности населения, проживающего на этих территориях на длительный период времени.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Принято на заседании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межведомственной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координационной группы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 xml:space="preserve">по решению ключевых </w:t>
            </w:r>
            <w:proofErr w:type="gramStart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проблем обеспечения защищенности населения страны</w:t>
            </w:r>
            <w:proofErr w:type="gramEnd"/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 xml:space="preserve"> и критически важных для национальной безопасности объектов инфраструктуры от угроз техногенного, природного характера и террористических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проявлений (протокол №1 от 27 апреля 2004 г.).</w:t>
            </w:r>
          </w:p>
        </w:tc>
      </w:tr>
      <w:tr w:rsidR="00506EE6" w:rsidRPr="00506EE6" w:rsidTr="00506EE6">
        <w:trPr>
          <w:trHeight w:val="1019"/>
        </w:trPr>
        <w:tc>
          <w:tcPr>
            <w:tcW w:w="39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43</w:t>
            </w:r>
          </w:p>
        </w:tc>
        <w:tc>
          <w:tcPr>
            <w:tcW w:w="258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Инфраструктура</w:t>
            </w: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br/>
              <w:t>страны</w:t>
            </w:r>
          </w:p>
        </w:tc>
        <w:tc>
          <w:tcPr>
            <w:tcW w:w="4154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both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Совокупность объектов Российской Федерации, расположенных на территории Российской Федерации и иностранных государств, обеспечивающая функционирование институтов государства и жизнедеятельности его граждан.</w:t>
            </w:r>
          </w:p>
        </w:tc>
        <w:tc>
          <w:tcPr>
            <w:tcW w:w="3230" w:type="dxa"/>
            <w:tcBorders>
              <w:top w:val="single" w:sz="6" w:space="0" w:color="884706"/>
              <w:left w:val="single" w:sz="6" w:space="0" w:color="884706"/>
              <w:bottom w:val="single" w:sz="6" w:space="0" w:color="884706"/>
              <w:right w:val="single" w:sz="6" w:space="0" w:color="884706"/>
            </w:tcBorders>
            <w:shd w:val="clear" w:color="auto" w:fill="FEF2AC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506EE6" w:rsidRPr="00506EE6" w:rsidRDefault="00506EE6" w:rsidP="00506EE6">
            <w:pPr>
              <w:spacing w:after="0" w:line="258" w:lineRule="atLeast"/>
              <w:jc w:val="center"/>
              <w:rPr>
                <w:rFonts w:ascii="Times New Roman" w:eastAsia="Times New Roman" w:hAnsi="Times New Roman" w:cs="Times New Roman"/>
                <w:color w:val="884706"/>
                <w:lang w:eastAsia="ru-RU"/>
              </w:rPr>
            </w:pPr>
            <w:r w:rsidRPr="00506EE6">
              <w:rPr>
                <w:rFonts w:ascii="Times New Roman" w:eastAsia="Times New Roman" w:hAnsi="Times New Roman" w:cs="Times New Roman"/>
                <w:color w:val="884706"/>
                <w:lang w:eastAsia="ru-RU"/>
              </w:rPr>
              <w:t>-//-</w:t>
            </w:r>
          </w:p>
        </w:tc>
      </w:tr>
    </w:tbl>
    <w:p w:rsidR="001A4906" w:rsidRDefault="001A4906"/>
    <w:sectPr w:rsidR="001A4906" w:rsidSect="00506EE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06EE6"/>
    <w:rsid w:val="001A4906"/>
    <w:rsid w:val="00506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6E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2144</Words>
  <Characters>12222</Characters>
  <Application>Microsoft Office Word</Application>
  <DocSecurity>0</DocSecurity>
  <Lines>101</Lines>
  <Paragraphs>28</Paragraphs>
  <ScaleCrop>false</ScaleCrop>
  <Company/>
  <LinksUpToDate>false</LinksUpToDate>
  <CharactersWithSpaces>14338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Курсы ГО</dc:creator>
  <cp:lastModifiedBy>Курсы ГО</cp:lastModifiedBy>
  <cp:revision>1</cp:revision>
  <dcterms:created xsi:type="dcterms:W3CDTF">2014-12-05T07:42:00Z</dcterms:created>
  <dcterms:modified xsi:type="dcterms:W3CDTF">2014-12-05T07:47:00Z</dcterms:modified>
</cp:coreProperties>
</file>