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8" w:rsidRDefault="00D20288" w:rsidP="00D20288">
      <w:pPr>
        <w:pStyle w:val="22"/>
        <w:shd w:val="clear" w:color="auto" w:fill="auto"/>
        <w:spacing w:after="0" w:line="290" w:lineRule="exact"/>
        <w:ind w:right="40"/>
      </w:pPr>
      <w:bookmarkStart w:id="0" w:name="bookmark1"/>
      <w:r>
        <w:t>Утверждаю:</w:t>
      </w:r>
      <w:bookmarkEnd w:id="0"/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</w:pPr>
      <w:r>
        <w:t>Директор МБУ ДПО</w:t>
      </w: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</w:pPr>
      <w:r>
        <w:t>«Курсы ГО г.о. Чапаевск»</w:t>
      </w: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«__»_________Н.И. </w:t>
      </w:r>
      <w:proofErr w:type="spellStart"/>
      <w:r>
        <w:t>Голенков</w:t>
      </w:r>
      <w:proofErr w:type="spellEnd"/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</w:pPr>
      <w:r>
        <w:t>«__»________2022 г.</w:t>
      </w: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</w:pP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</w:pP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</w:pP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Лекции по охране труда</w:t>
      </w: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 2 </w:t>
      </w: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  <w:r>
        <w:rPr>
          <w:sz w:val="36"/>
          <w:szCs w:val="36"/>
        </w:rPr>
        <w:t>Стратегия безопасности труда и охраны здоровья.</w:t>
      </w: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D20288" w:rsidRDefault="00D20288" w:rsidP="00D2028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D20288" w:rsidRDefault="00D20288" w:rsidP="00D20288">
      <w:pPr>
        <w:shd w:val="clear" w:color="auto" w:fill="FFFFFF"/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цели занятия</w:t>
      </w:r>
    </w:p>
    <w:p w:rsidR="00D20288" w:rsidRDefault="00D20288" w:rsidP="00D2028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877785">
        <w:rPr>
          <w:rFonts w:ascii="Times New Roman" w:hAnsi="Times New Roman" w:cs="Times New Roman"/>
          <w:sz w:val="28"/>
          <w:szCs w:val="28"/>
        </w:rPr>
        <w:t xml:space="preserve"> цели и задачи работодателя по достижению целей в области охраны труда.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288" w:rsidRDefault="00D20288" w:rsidP="00D2028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 </w:t>
      </w:r>
      <w:r w:rsidR="00877785">
        <w:rPr>
          <w:rFonts w:ascii="Times New Roman" w:hAnsi="Times New Roman" w:cs="Times New Roman"/>
          <w:sz w:val="28"/>
          <w:szCs w:val="28"/>
        </w:rPr>
        <w:t>условия обеспечения мотивации работников на безопасный труд.</w:t>
      </w:r>
    </w:p>
    <w:p w:rsidR="00D20288" w:rsidRDefault="00D20288" w:rsidP="00D2028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Довести до слушателей </w:t>
      </w:r>
      <w:r w:rsidR="00877785">
        <w:rPr>
          <w:rFonts w:ascii="Times New Roman" w:hAnsi="Times New Roman" w:cs="Times New Roman"/>
          <w:sz w:val="28"/>
          <w:szCs w:val="28"/>
        </w:rPr>
        <w:t>обязанности работодателя по обеспечению безопасных условий и охраны труда.</w:t>
      </w:r>
    </w:p>
    <w:p w:rsidR="00D20288" w:rsidRDefault="00D20288" w:rsidP="00D2028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20288" w:rsidRDefault="00D20288" w:rsidP="00D2028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 лекция </w:t>
      </w:r>
    </w:p>
    <w:p w:rsidR="00D20288" w:rsidRDefault="00D20288" w:rsidP="00D2028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D20288" w:rsidRDefault="00D20288" w:rsidP="00D2028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sz w:val="28"/>
          <w:szCs w:val="28"/>
        </w:rPr>
        <w:t>2 часа (90 мин)</w:t>
      </w:r>
    </w:p>
    <w:p w:rsidR="00D20288" w:rsidRDefault="00D20288" w:rsidP="00D20288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288" w:rsidRDefault="00D20288" w:rsidP="00D20288">
      <w:pPr>
        <w:rPr>
          <w:rFonts w:ascii="Times New Roman" w:hAnsi="Times New Roman" w:cs="Times New Roman"/>
          <w:b/>
          <w:sz w:val="28"/>
          <w:szCs w:val="28"/>
        </w:rPr>
      </w:pPr>
    </w:p>
    <w:p w:rsidR="00D20288" w:rsidRDefault="00D20288" w:rsidP="00D2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D20288" w:rsidTr="00D20288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88" w:rsidRDefault="00D20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88" w:rsidRDefault="00D20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20288" w:rsidTr="00D20288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88" w:rsidRDefault="00D20288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2.1.</w:t>
            </w:r>
          </w:p>
          <w:p w:rsidR="00D20288" w:rsidRDefault="00D20288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B29B0">
              <w:rPr>
                <w:rFonts w:ascii="Times New Roman" w:hAnsi="Times New Roman" w:cs="Times New Roman"/>
                <w:sz w:val="28"/>
                <w:szCs w:val="28"/>
              </w:rPr>
              <w:t>Стратегия работодателя в области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9B0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работодателя по достижению целей в области охраны труда. </w:t>
            </w:r>
            <w:r w:rsidR="00877785">
              <w:rPr>
                <w:rFonts w:ascii="Times New Roman" w:hAnsi="Times New Roman" w:cs="Times New Roman"/>
                <w:sz w:val="28"/>
                <w:szCs w:val="28"/>
              </w:rPr>
              <w:t>Обязанности работодателя по обеспечению безопасных условий и охраны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88" w:rsidRDefault="00D20288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20288" w:rsidTr="00D20288">
        <w:trPr>
          <w:trHeight w:val="72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88" w:rsidRDefault="00D20288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2.2.</w:t>
            </w:r>
          </w:p>
          <w:p w:rsidR="00D20288" w:rsidRDefault="00877785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Лидерство в области охраны труда</w:t>
            </w:r>
            <w:r w:rsidR="00D2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88" w:rsidRDefault="00D20288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20288" w:rsidTr="00D20288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88" w:rsidRDefault="00D20288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вопрос 2.3. </w:t>
            </w:r>
          </w:p>
          <w:p w:rsidR="00D20288" w:rsidRDefault="00877785" w:rsidP="0087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работников на безопасный труд</w:t>
            </w:r>
            <w:r w:rsidR="00D2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88" w:rsidRDefault="00D202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0288" w:rsidRDefault="00D20288" w:rsidP="00D20288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288" w:rsidRDefault="00D20288" w:rsidP="00D20288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</w:p>
    <w:p w:rsidR="00D20288" w:rsidRDefault="00D20288" w:rsidP="00D20288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 от 12.12.93 г.; 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кодекс РФ №197-ФЗ от 03.12.01;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08.03.2015 г. г.);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РФ (13.03.2015 г.);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). 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 О пожарной безопасности»;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28.12.2013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08.08.2001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134-ФЗ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12.01.1996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10-ФЗ 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</w:t>
      </w:r>
    </w:p>
    <w:p w:rsidR="00D20288" w:rsidRDefault="00D20288" w:rsidP="00D20288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</w:t>
      </w:r>
      <w:r>
        <w:rPr>
          <w:bCs/>
          <w:sz w:val="28"/>
          <w:szCs w:val="28"/>
        </w:rPr>
        <w:lastRenderedPageBreak/>
        <w:t xml:space="preserve">нормативные требования охраны труда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доп.)»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>
        <w:rPr>
          <w:bCs/>
          <w:sz w:val="28"/>
          <w:szCs w:val="28"/>
        </w:rPr>
        <w:t>изм.и</w:t>
      </w:r>
      <w:proofErr w:type="spellEnd"/>
      <w:r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труду и занятости»;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163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17.12.2010 г. № 1122н(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01.06.2009 г. № 290н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Минтруда России от 28.03.2014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Девятисилов</w:t>
      </w:r>
      <w:proofErr w:type="spellEnd"/>
      <w:r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Куликов О.Н. «Охрана труда при производстве сварочных работ» Учебник М.: ИЦ Академия  2012 г.</w:t>
      </w:r>
    </w:p>
    <w:p w:rsidR="00D20288" w:rsidRDefault="00D20288" w:rsidP="00D2028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Карнаух</w:t>
      </w:r>
      <w:proofErr w:type="spellEnd"/>
      <w:r>
        <w:rPr>
          <w:bCs/>
          <w:sz w:val="28"/>
          <w:szCs w:val="28"/>
        </w:rPr>
        <w:t xml:space="preserve"> Н.Н. «Охрана труда» </w:t>
      </w:r>
      <w:proofErr w:type="spellStart"/>
      <w:r>
        <w:rPr>
          <w:bCs/>
          <w:sz w:val="28"/>
          <w:szCs w:val="28"/>
        </w:rPr>
        <w:t>Учебник.М</w:t>
      </w:r>
      <w:proofErr w:type="spellEnd"/>
      <w:r>
        <w:rPr>
          <w:bCs/>
          <w:sz w:val="28"/>
          <w:szCs w:val="28"/>
        </w:rPr>
        <w:t>.: 2011 г.</w:t>
      </w:r>
    </w:p>
    <w:p w:rsidR="00D20288" w:rsidRDefault="00D20288" w:rsidP="00D20288">
      <w:pPr>
        <w:pStyle w:val="a3"/>
        <w:ind w:left="502"/>
        <w:rPr>
          <w:bCs/>
          <w:sz w:val="28"/>
          <w:szCs w:val="28"/>
        </w:rPr>
      </w:pPr>
    </w:p>
    <w:p w:rsidR="00D20288" w:rsidRDefault="00D20288" w:rsidP="00D20288">
      <w:pPr>
        <w:pStyle w:val="a3"/>
        <w:ind w:left="502"/>
        <w:rPr>
          <w:bCs/>
          <w:sz w:val="28"/>
          <w:szCs w:val="28"/>
        </w:rPr>
      </w:pPr>
    </w:p>
    <w:p w:rsidR="00D20288" w:rsidRDefault="00D20288" w:rsidP="00D202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288" w:rsidRDefault="00D20288" w:rsidP="00D202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D20288" w:rsidRDefault="00D20288" w:rsidP="00D20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D20288" w:rsidRDefault="00D20288" w:rsidP="00D20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D20288" w:rsidRDefault="00D20288" w:rsidP="00D20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288" w:rsidRDefault="00D20288" w:rsidP="00D20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288" w:rsidRDefault="00D20288" w:rsidP="00D20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288" w:rsidRDefault="00D20288" w:rsidP="00D2028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D20288" w:rsidRDefault="00D20288" w:rsidP="00D2028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288" w:rsidRDefault="00D20288" w:rsidP="00D20288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D20288" w:rsidTr="00D20288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88" w:rsidRDefault="00D20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D20288" w:rsidTr="00D20288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88" w:rsidRDefault="00D20288" w:rsidP="0072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D20288" w:rsidRDefault="00D20288" w:rsidP="0072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D20288" w:rsidRDefault="00D20288" w:rsidP="0072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D20288" w:rsidRDefault="00D20288" w:rsidP="00D202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99A" w:rsidRDefault="00D20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394F97" w:rsidRPr="00394F97" w:rsidRDefault="00394F97" w:rsidP="00394F97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94F97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2.1.</w:t>
      </w:r>
    </w:p>
    <w:p w:rsidR="00394F97" w:rsidRDefault="00394F97" w:rsidP="00394F97">
      <w:pPr>
        <w:rPr>
          <w:rFonts w:ascii="Times New Roman" w:hAnsi="Times New Roman" w:cs="Times New Roman"/>
          <w:b/>
          <w:sz w:val="32"/>
          <w:szCs w:val="32"/>
        </w:rPr>
      </w:pPr>
      <w:r w:rsidRPr="00394F9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94F97">
        <w:rPr>
          <w:rFonts w:ascii="Times New Roman" w:hAnsi="Times New Roman" w:cs="Times New Roman"/>
          <w:b/>
          <w:sz w:val="32"/>
          <w:szCs w:val="32"/>
        </w:rPr>
        <w:t>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труда.</w:t>
      </w:r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color w:val="000000"/>
          <w:sz w:val="28"/>
          <w:szCs w:val="28"/>
        </w:rPr>
        <w:t>Политика (стратегия) в области охраны труда является:</w:t>
      </w:r>
      <w:bookmarkStart w:id="1" w:name="l47"/>
      <w:bookmarkEnd w:id="1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color w:val="000000"/>
          <w:sz w:val="28"/>
          <w:szCs w:val="28"/>
        </w:rPr>
        <w:t>локальным актом или разделом локального акта работодателя, в котором излагаются цели и мероприятия, направленные на сохранение жизни и здоровья работников;</w:t>
      </w:r>
      <w:bookmarkStart w:id="2" w:name="l48"/>
      <w:bookmarkEnd w:id="2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color w:val="000000"/>
          <w:sz w:val="28"/>
          <w:szCs w:val="28"/>
        </w:rPr>
        <w:t xml:space="preserve">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</w:t>
      </w:r>
      <w:r w:rsidRPr="005A4726">
        <w:rPr>
          <w:color w:val="000000"/>
          <w:sz w:val="28"/>
          <w:szCs w:val="28"/>
        </w:rPr>
        <w:lastRenderedPageBreak/>
        <w:t>органа первичной профсоюзной организации или иного уполномоченного работниками органа.</w:t>
      </w:r>
      <w:bookmarkStart w:id="3" w:name="l49"/>
      <w:bookmarkEnd w:id="3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.</w:t>
      </w:r>
      <w:r w:rsidRPr="005A4726">
        <w:rPr>
          <w:color w:val="000000"/>
          <w:sz w:val="28"/>
          <w:szCs w:val="28"/>
        </w:rPr>
        <w:t>Политика (стратегия) по охране труда:</w:t>
      </w:r>
      <w:bookmarkStart w:id="4" w:name="l50"/>
      <w:bookmarkEnd w:id="4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а)</w:t>
      </w:r>
      <w:r w:rsidRPr="005A4726">
        <w:rPr>
          <w:color w:val="000000"/>
          <w:sz w:val="28"/>
          <w:szCs w:val="28"/>
        </w:rPr>
        <w:t>направлена на сохранение жизни и здоровья работников в процессе их трудовой деятельности</w:t>
      </w:r>
      <w:bookmarkStart w:id="5" w:name="l51"/>
      <w:bookmarkEnd w:id="5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б)</w:t>
      </w:r>
      <w:r w:rsidRPr="005A4726">
        <w:rPr>
          <w:color w:val="000000"/>
          <w:sz w:val="28"/>
          <w:szCs w:val="28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  <w:bookmarkStart w:id="6" w:name="l52"/>
      <w:bookmarkEnd w:id="6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в)</w:t>
      </w:r>
      <w:r w:rsidRPr="005A4726">
        <w:rPr>
          <w:color w:val="000000"/>
          <w:sz w:val="28"/>
          <w:szCs w:val="28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  <w:bookmarkStart w:id="7" w:name="l53"/>
      <w:bookmarkEnd w:id="7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г)</w:t>
      </w:r>
      <w:r w:rsidRPr="005A4726">
        <w:rPr>
          <w:color w:val="000000"/>
          <w:sz w:val="28"/>
          <w:szCs w:val="28"/>
        </w:rPr>
        <w:t>отражает цели в области охраны труда;</w:t>
      </w:r>
      <w:bookmarkStart w:id="8" w:name="l54"/>
      <w:bookmarkEnd w:id="8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5A4726">
        <w:rPr>
          <w:rStyle w:val="dt-m"/>
          <w:color w:val="808080"/>
          <w:sz w:val="28"/>
          <w:szCs w:val="28"/>
        </w:rPr>
        <w:t>д</w:t>
      </w:r>
      <w:proofErr w:type="spellEnd"/>
      <w:r w:rsidRPr="005A4726">
        <w:rPr>
          <w:rStyle w:val="dt-m"/>
          <w:color w:val="808080"/>
          <w:sz w:val="28"/>
          <w:szCs w:val="28"/>
        </w:rPr>
        <w:t>)</w:t>
      </w:r>
      <w:r w:rsidRPr="005A4726">
        <w:rPr>
          <w:color w:val="000000"/>
          <w:sz w:val="28"/>
          <w:szCs w:val="28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  <w:bookmarkStart w:id="9" w:name="l55"/>
      <w:bookmarkEnd w:id="9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е)</w:t>
      </w:r>
      <w:r w:rsidRPr="005A4726">
        <w:rPr>
          <w:color w:val="000000"/>
          <w:sz w:val="28"/>
          <w:szCs w:val="28"/>
        </w:rPr>
        <w:t>включает обязательство работодателя совершенствовать СУОТ;</w:t>
      </w:r>
      <w:bookmarkStart w:id="10" w:name="l56"/>
      <w:bookmarkEnd w:id="10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ж)</w:t>
      </w:r>
      <w:r w:rsidRPr="005A4726">
        <w:rPr>
          <w:color w:val="000000"/>
          <w:sz w:val="28"/>
          <w:szCs w:val="28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  <w:bookmarkStart w:id="11" w:name="l57"/>
      <w:bookmarkEnd w:id="11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 xml:space="preserve"> </w:t>
      </w:r>
      <w:r w:rsidRPr="005A4726">
        <w:rPr>
          <w:color w:val="000000"/>
          <w:sz w:val="28"/>
          <w:szCs w:val="28"/>
        </w:rPr>
        <w:t>Политику (стратегию)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СУОТ.</w:t>
      </w:r>
      <w:bookmarkStart w:id="12" w:name="l58"/>
      <w:bookmarkEnd w:id="12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 xml:space="preserve"> </w:t>
      </w:r>
      <w:r w:rsidRPr="005A4726">
        <w:rPr>
          <w:color w:val="000000"/>
          <w:sz w:val="28"/>
          <w:szCs w:val="28"/>
        </w:rPr>
        <w:t>Работодателю рекомендуется обеспечивать:</w:t>
      </w:r>
      <w:bookmarkStart w:id="13" w:name="l59"/>
      <w:bookmarkEnd w:id="13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а)</w:t>
      </w:r>
      <w:r w:rsidRPr="005A4726">
        <w:rPr>
          <w:color w:val="000000"/>
          <w:sz w:val="28"/>
          <w:szCs w:val="28"/>
        </w:rPr>
        <w:t>предоставление ответственным лицам соответствующих полномочий для осуществления функций (обязанностей) в рамках функционирования СУОТ;</w:t>
      </w:r>
      <w:bookmarkStart w:id="14" w:name="l60"/>
      <w:bookmarkEnd w:id="14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б)</w:t>
      </w:r>
      <w:r w:rsidRPr="005A4726">
        <w:rPr>
          <w:color w:val="000000"/>
          <w:sz w:val="28"/>
          <w:szCs w:val="28"/>
        </w:rPr>
        <w:t>документирование и доведение до сведения работников на всех уровнях управления организацией информации об ответственных лицах и их полномочиях.</w:t>
      </w:r>
      <w:bookmarkStart w:id="15" w:name="l61"/>
      <w:bookmarkEnd w:id="15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 xml:space="preserve"> </w:t>
      </w:r>
      <w:r w:rsidRPr="005A4726">
        <w:rPr>
          <w:color w:val="000000"/>
          <w:sz w:val="28"/>
          <w:szCs w:val="28"/>
        </w:rPr>
        <w:t>Работодателю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обязанностей. Данные полномочия рекомендуется доводить до сведения работников на всех уровнях управления организацией.</w:t>
      </w:r>
      <w:bookmarkStart w:id="16" w:name="l62"/>
      <w:bookmarkEnd w:id="16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lastRenderedPageBreak/>
        <w:t xml:space="preserve"> </w:t>
      </w:r>
      <w:r w:rsidRPr="005A4726">
        <w:rPr>
          <w:color w:val="000000"/>
          <w:sz w:val="28"/>
          <w:szCs w:val="28"/>
        </w:rPr>
        <w:t>Разработку, внедрение и поддержку процесса(</w:t>
      </w:r>
      <w:proofErr w:type="spellStart"/>
      <w:r w:rsidRPr="005A4726">
        <w:rPr>
          <w:color w:val="000000"/>
          <w:sz w:val="28"/>
          <w:szCs w:val="28"/>
        </w:rPr>
        <w:t>ов</w:t>
      </w:r>
      <w:proofErr w:type="spellEnd"/>
      <w:r w:rsidRPr="005A4726">
        <w:rPr>
          <w:color w:val="000000"/>
          <w:sz w:val="28"/>
          <w:szCs w:val="28"/>
        </w:rPr>
        <w:t>) взаимодействия (консультаций) с работниками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 труда рекомендуется обеспечивать в том числе с учетом:</w:t>
      </w:r>
      <w:bookmarkStart w:id="17" w:name="l63"/>
      <w:bookmarkEnd w:id="17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а)</w:t>
      </w:r>
      <w:r w:rsidRPr="005A4726">
        <w:rPr>
          <w:color w:val="000000"/>
          <w:sz w:val="28"/>
          <w:szCs w:val="28"/>
        </w:rPr>
        <w:t>определения механизмов, времени и ресурсов для участия работников в обеспечении безопасности на своих рабочих местах;</w:t>
      </w:r>
      <w:bookmarkStart w:id="18" w:name="l64"/>
      <w:bookmarkEnd w:id="18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б)</w:t>
      </w:r>
      <w:r w:rsidRPr="005A4726">
        <w:rPr>
          <w:color w:val="000000"/>
          <w:sz w:val="28"/>
          <w:szCs w:val="28"/>
        </w:rPr>
        <w:t>обеспечения своевременного доступа к четкой, понятной и актуальной информации по вопросам функционирования СУОТ;</w:t>
      </w:r>
      <w:bookmarkStart w:id="19" w:name="l65"/>
      <w:bookmarkEnd w:id="19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в)</w:t>
      </w:r>
      <w:r w:rsidRPr="005A4726">
        <w:rPr>
          <w:color w:val="000000"/>
          <w:sz w:val="28"/>
          <w:szCs w:val="28"/>
        </w:rPr>
        <w:t>определения и устранения (минимизации) препятствий для участия работников в СУОТ.</w:t>
      </w:r>
      <w:bookmarkStart w:id="20" w:name="l66"/>
      <w:bookmarkEnd w:id="20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 xml:space="preserve">  </w:t>
      </w:r>
      <w:r w:rsidRPr="005A4726">
        <w:rPr>
          <w:color w:val="000000"/>
          <w:sz w:val="28"/>
          <w:szCs w:val="28"/>
        </w:rPr>
        <w:t>Управление охраной труда рекомендуется осуществлять при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 &lt;2&gt; работодателя (при наличии) или уполномоченных (доверенных) лиц по охране труда.</w:t>
      </w:r>
      <w:bookmarkStart w:id="21" w:name="l67"/>
      <w:bookmarkStart w:id="22" w:name="l68"/>
      <w:bookmarkEnd w:id="21"/>
      <w:bookmarkEnd w:id="22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4726">
        <w:rPr>
          <w:color w:val="000000"/>
          <w:sz w:val="28"/>
          <w:szCs w:val="28"/>
        </w:rPr>
        <w:t>&lt;2&gt; </w:t>
      </w:r>
      <w:hyperlink r:id="rId5" w:anchor="l4381" w:tgtFrame="_blank" w:history="1">
        <w:r w:rsidRPr="005A4726">
          <w:rPr>
            <w:rStyle w:val="a5"/>
            <w:color w:val="3072C4"/>
            <w:sz w:val="28"/>
            <w:szCs w:val="28"/>
          </w:rPr>
          <w:t>Статья 224</w:t>
        </w:r>
      </w:hyperlink>
      <w:r w:rsidRPr="005A4726">
        <w:rPr>
          <w:color w:val="000000"/>
          <w:sz w:val="28"/>
          <w:szCs w:val="28"/>
        </w:rPr>
        <w:t> Трудового кодекса Российской Федерации (Собрание законодательства Российской Федерации, 2002, N 1, ст. 3; 2021, N 21, ст. 5139).</w:t>
      </w:r>
      <w:bookmarkStart w:id="23" w:name="l69"/>
      <w:bookmarkEnd w:id="23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 xml:space="preserve"> </w:t>
      </w:r>
      <w:r w:rsidRPr="005A4726">
        <w:rPr>
          <w:color w:val="000000"/>
          <w:sz w:val="28"/>
          <w:szCs w:val="28"/>
        </w:rPr>
        <w:t>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процессы, обеспечивающие участие работников или их уполномоченных представителей (при наличии) в разработке, планировании, обеспечении функционирования, оценке показателей функционирования и действиях по улучшению СУОТ.</w:t>
      </w:r>
      <w:bookmarkStart w:id="24" w:name="l70"/>
      <w:bookmarkEnd w:id="24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color w:val="000000"/>
          <w:sz w:val="28"/>
          <w:szCs w:val="28"/>
        </w:rPr>
        <w:t>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(или) их уполномоченными представителями по следующим вопросам:</w:t>
      </w:r>
      <w:bookmarkStart w:id="25" w:name="l71"/>
      <w:bookmarkEnd w:id="25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а)</w:t>
      </w:r>
      <w:r w:rsidRPr="005A4726">
        <w:rPr>
          <w:color w:val="000000"/>
          <w:sz w:val="28"/>
          <w:szCs w:val="28"/>
        </w:rPr>
        <w:t>установление (определение) потребностей и ожиданий работников в рамках построения, развития и функционирования СУОТ;</w:t>
      </w:r>
      <w:bookmarkStart w:id="26" w:name="l72"/>
      <w:bookmarkEnd w:id="26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б)</w:t>
      </w:r>
      <w:r w:rsidRPr="005A4726">
        <w:rPr>
          <w:color w:val="000000"/>
          <w:sz w:val="28"/>
          <w:szCs w:val="28"/>
        </w:rPr>
        <w:t>установление целей в области охраны труда и планирование их достижения;</w:t>
      </w:r>
      <w:bookmarkStart w:id="27" w:name="l73"/>
      <w:bookmarkEnd w:id="27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lastRenderedPageBreak/>
        <w:t>в)</w:t>
      </w:r>
      <w:r w:rsidRPr="005A4726">
        <w:rPr>
          <w:color w:val="000000"/>
          <w:sz w:val="28"/>
          <w:szCs w:val="28"/>
        </w:rPr>
        <w:t>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  <w:bookmarkStart w:id="28" w:name="l74"/>
      <w:bookmarkEnd w:id="28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5A4726">
        <w:rPr>
          <w:rStyle w:val="dt-m"/>
          <w:color w:val="808080"/>
          <w:sz w:val="28"/>
          <w:szCs w:val="28"/>
        </w:rPr>
        <w:t>г)</w:t>
      </w:r>
      <w:r w:rsidRPr="005A4726">
        <w:rPr>
          <w:color w:val="000000"/>
          <w:sz w:val="28"/>
          <w:szCs w:val="28"/>
        </w:rPr>
        <w:t>определение и закрепление в действующих локальных нормативных актах работодателя функциональных (в том объеме, в котором это применимо) обязанностей, ответственности и полномочий в области охраны труда;</w:t>
      </w:r>
      <w:bookmarkStart w:id="29" w:name="l75"/>
      <w:bookmarkEnd w:id="29"/>
    </w:p>
    <w:p w:rsidR="009A2803" w:rsidRPr="005A4726" w:rsidRDefault="009A2803" w:rsidP="009A280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5A4726">
        <w:rPr>
          <w:rStyle w:val="dt-m"/>
          <w:color w:val="808080"/>
          <w:sz w:val="28"/>
          <w:szCs w:val="28"/>
        </w:rPr>
        <w:t>д</w:t>
      </w:r>
      <w:proofErr w:type="spellEnd"/>
      <w:r w:rsidRPr="005A4726">
        <w:rPr>
          <w:rStyle w:val="dt-m"/>
          <w:color w:val="808080"/>
          <w:sz w:val="28"/>
          <w:szCs w:val="28"/>
        </w:rPr>
        <w:t>)</w:t>
      </w:r>
      <w:r w:rsidRPr="005A4726">
        <w:rPr>
          <w:color w:val="000000"/>
          <w:sz w:val="28"/>
          <w:szCs w:val="28"/>
        </w:rPr>
        <w:t>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решении вопросов по охране труда.</w:t>
      </w:r>
      <w:bookmarkStart w:id="30" w:name="l76"/>
      <w:bookmarkEnd w:id="30"/>
    </w:p>
    <w:p w:rsidR="009A2803" w:rsidRPr="005A4726" w:rsidRDefault="009A2803" w:rsidP="009A2803">
      <w:pPr>
        <w:rPr>
          <w:rFonts w:ascii="Times New Roman" w:hAnsi="Times New Roman" w:cs="Times New Roman"/>
          <w:sz w:val="28"/>
          <w:szCs w:val="28"/>
        </w:rPr>
      </w:pPr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в области охраны труда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устанавливаются для достижения конкретных результатов, согласующихся с Политикой (стратегией) по охране труда.</w:t>
      </w:r>
      <w:bookmarkStart w:id="31" w:name="l113"/>
      <w:bookmarkEnd w:id="31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 цели по охране труда рекомендуется достигать путем реализации процедур и комплекса мероприятий, предусмотренных главой II настоящего Примерного положения.</w:t>
      </w:r>
      <w:bookmarkStart w:id="32" w:name="l114"/>
      <w:bookmarkEnd w:id="32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рекомендуется формулировать с учетом необходимости регулярной оценки их достижения, в том числе, по возможности, на основе измеримых показателей.</w:t>
      </w:r>
      <w:bookmarkStart w:id="33" w:name="l115"/>
      <w:bookmarkEnd w:id="33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целей по охране труда работодателю рекомендуется определять с учетом специфики его производственной деятельности, размера (численности работников, структурных подразделений), показателей по условиям труда и профессиональным рискам, наличия несчастных случаев и профессиональных заболеваний.</w:t>
      </w:r>
      <w:bookmarkStart w:id="34" w:name="l116"/>
      <w:bookmarkEnd w:id="34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целей в области охраны труда рекомендуется учитывать их характеристики, в том числе:</w:t>
      </w:r>
      <w:bookmarkStart w:id="35" w:name="l117"/>
      <w:bookmarkEnd w:id="35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а)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измерения (если практически осуществимо) или оценки их достижения;</w:t>
      </w:r>
      <w:bookmarkStart w:id="36" w:name="l118"/>
      <w:bookmarkEnd w:id="36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б)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учета:</w:t>
      </w:r>
      <w:bookmarkStart w:id="37" w:name="l119"/>
      <w:bookmarkEnd w:id="37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в</w:t>
      </w:r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применимых норм;</w:t>
      </w:r>
      <w:bookmarkStart w:id="38" w:name="l120"/>
      <w:bookmarkEnd w:id="38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г</w:t>
      </w:r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оценки рисков;</w:t>
      </w:r>
      <w:bookmarkStart w:id="39" w:name="l121"/>
      <w:bookmarkEnd w:id="39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д</w:t>
      </w:r>
      <w:proofErr w:type="spellEnd"/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консультаций с работниками и, при их наличии, представителями работников.</w:t>
      </w:r>
      <w:bookmarkStart w:id="40" w:name="l122"/>
      <w:bookmarkEnd w:id="40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lastRenderedPageBreak/>
        <w:t xml:space="preserve"> 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Работодатель, по необходимости, ежегодно пересматривает цели в области охраны труда, исходя из результатов оценки эффективности СУОТ.</w:t>
      </w:r>
      <w:bookmarkStart w:id="41" w:name="l123"/>
      <w:bookmarkEnd w:id="41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достижения целей работодателю рекомендуется определять:</w:t>
      </w:r>
      <w:bookmarkStart w:id="42" w:name="l124"/>
      <w:bookmarkEnd w:id="42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а)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ресурсы;</w:t>
      </w:r>
      <w:bookmarkStart w:id="43" w:name="l125"/>
      <w:bookmarkEnd w:id="43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б)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лиц;</w:t>
      </w:r>
      <w:bookmarkStart w:id="44" w:name="l126"/>
      <w:bookmarkEnd w:id="44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в)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достижения целей (цели могут быть долгосрочными и краткосрочными);</w:t>
      </w:r>
      <w:bookmarkStart w:id="45" w:name="l127"/>
      <w:bookmarkEnd w:id="45"/>
    </w:p>
    <w:p w:rsidR="009A2803" w:rsidRPr="005A4726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г)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и показатели оценки уровня достижения целей;</w:t>
      </w:r>
      <w:bookmarkStart w:id="46" w:name="l128"/>
      <w:bookmarkEnd w:id="46"/>
    </w:p>
    <w:p w:rsidR="009A2803" w:rsidRPr="009A2803" w:rsidRDefault="009A2803" w:rsidP="009A28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д</w:t>
      </w:r>
      <w:proofErr w:type="spellEnd"/>
      <w:r w:rsidRPr="005A4726">
        <w:rPr>
          <w:rFonts w:ascii="Times New Roman" w:eastAsia="Times New Roman" w:hAnsi="Times New Roman" w:cs="Times New Roman"/>
          <w:color w:val="808080"/>
          <w:sz w:val="28"/>
          <w:szCs w:val="28"/>
        </w:rPr>
        <w:t>)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поставленных целей в области охраны труда на бизнес-процессы организации.</w:t>
      </w:r>
      <w:bookmarkStart w:id="47" w:name="l129"/>
      <w:bookmarkStart w:id="48" w:name="h2406"/>
      <w:bookmarkEnd w:id="47"/>
      <w:bookmarkEnd w:id="48"/>
    </w:p>
    <w:p w:rsidR="009A2803" w:rsidRPr="005A4726" w:rsidRDefault="009A2803" w:rsidP="009A2803">
      <w:pPr>
        <w:rPr>
          <w:rFonts w:ascii="Times New Roman" w:hAnsi="Times New Roman" w:cs="Times New Roman"/>
          <w:sz w:val="28"/>
          <w:szCs w:val="28"/>
        </w:rPr>
      </w:pPr>
    </w:p>
    <w:p w:rsidR="009A2803" w:rsidRPr="005A4726" w:rsidRDefault="009A2803" w:rsidP="009A2803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ТК РФ Статья 214. Обязанности работодателя в области охраны труда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6" w:anchor="dst100146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закона</w:t>
        </w:r>
      </w:hyperlink>
      <w:r w:rsidRPr="005A4726">
        <w:rPr>
          <w:rFonts w:ascii="Times New Roman" w:eastAsia="Times New Roman" w:hAnsi="Times New Roman" w:cs="Times New Roman"/>
          <w:color w:val="828282"/>
          <w:sz w:val="28"/>
          <w:szCs w:val="28"/>
        </w:rPr>
        <w:t> от 02.07.2021 N 311-ФЗ)</w:t>
      </w:r>
    </w:p>
    <w:p w:rsidR="009A2803" w:rsidRPr="005A4726" w:rsidRDefault="009A2803" w:rsidP="009A2803">
      <w:pPr>
        <w:spacing w:before="168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Обязанности по </w:t>
      </w:r>
      <w:r w:rsidRPr="009A2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обеспечению </w:t>
      </w:r>
      <w:r w:rsidRPr="005A4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безопасных условий и охраны труда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возлагаются на работодателя.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обязан обеспечить: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функционирование </w:t>
      </w:r>
      <w:hyperlink r:id="rId7" w:anchor="dst2733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системы управления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охраной труда;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каждого рабочего места государственным нормативным </w:t>
      </w:r>
      <w:hyperlink r:id="rId8" w:anchor="dst2607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требованиям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охраны труда;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выявление опасностей и профессиональных рисков, их регулярный анализ и оценку;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 </w:t>
      </w:r>
      <w:hyperlink r:id="rId9" w:anchor="dst100014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мероприятий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по улучшению условий и охраны труда;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 труда и отдыха работников в соответствии с трудовым </w:t>
      </w:r>
      <w:hyperlink r:id="rId10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и иными нормативными правовыми актами, содержащими нормы трудового права;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за счет собственных средств и </w:t>
      </w:r>
      <w:hyperlink r:id="rId11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выдачу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средств индивидуальной защиты и смывающих средств, прошедших подтверждение соответствия в установленном </w:t>
      </w:r>
      <w:hyperlink r:id="rId12" w:anchor="dst100231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средствами коллективной защиты;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специальной оценки условий труда в соответствии с </w:t>
      </w:r>
      <w:hyperlink r:id="rId13" w:anchor="dst100070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о специальной оценке условий труда;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предусмотренных трудовым </w:t>
      </w:r>
      <w:hyperlink r:id="rId14" w:anchor="dst2754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 </w:t>
      </w:r>
      <w:hyperlink r:id="rId15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среднего заработка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недопущение работников к исполнению ими трудовых обязанностей без прохождения в установленном </w:t>
      </w:r>
      <w:hyperlink r:id="rId16" w:anchor="dst100019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порядке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 </w:t>
      </w:r>
      <w:hyperlink r:id="rId17" w:anchor="dst100157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законодательства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о государственной тайне;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а также по оказанию </w:t>
      </w:r>
      <w:hyperlink r:id="rId18" w:anchor="dst100343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первой помощи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пострадавшим;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 </w:t>
      </w:r>
      <w:hyperlink r:id="rId19" w:anchor="dst2867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Кодексом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9A2803" w:rsidRPr="005A4726" w:rsidRDefault="00515C77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anchor="dst2729" w:history="1">
        <w:r w:rsidR="009A2803"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санитарно-бытовое обслуживание</w:t>
        </w:r>
      </w:hyperlink>
      <w:r w:rsidR="009A2803"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и медицинское обеспечение работников в соответствии с </w:t>
      </w:r>
      <w:hyperlink r:id="rId21" w:anchor="dst2607" w:history="1">
        <w:r w:rsidR="009A2803"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требованиями</w:t>
        </w:r>
      </w:hyperlink>
      <w:r w:rsidR="009A2803"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профсоюзного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предписаний должностных лиц федерального органа исполнительной власти, уполномоченного на осуществление федерального 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социальное </w:t>
      </w:r>
      <w:hyperlink r:id="rId22" w:anchor="dst100047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страхование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работников от несчастных случаев на производстве и профессиональных заболеваний;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 </w:t>
      </w:r>
      <w:hyperlink r:id="rId23" w:anchor="dst1292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статьей 372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Кодекса для принятия локальных нормативных актов;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9A2803" w:rsidRPr="005A4726" w:rsidRDefault="009A2803" w:rsidP="009A280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 </w:t>
      </w:r>
      <w:hyperlink r:id="rId24" w:anchor="dst240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программой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реабилитации или </w:t>
      </w:r>
      <w:proofErr w:type="spellStart"/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инвалида, а также обеспечение охраны труда.</w:t>
      </w:r>
    </w:p>
    <w:p w:rsidR="00394F97" w:rsidRDefault="009A2803" w:rsidP="009A2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</w:t>
      </w:r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Примерный </w:t>
      </w:r>
      <w:hyperlink r:id="rId25" w:anchor="dst100010" w:history="1">
        <w:r w:rsidRPr="005A472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перечень</w:t>
        </w:r>
      </w:hyperlink>
      <w:r w:rsidRPr="005A4726">
        <w:rPr>
          <w:rFonts w:ascii="Times New Roman" w:eastAsia="Times New Roman" w:hAnsi="Times New Roman" w:cs="Times New Roman"/>
          <w:color w:val="000000"/>
          <w:sz w:val="28"/>
          <w:szCs w:val="28"/>
        </w:rPr>
        <w:t> мероприятий по предотвращению случаев повреждения здоровья работников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14CB" w:rsidRDefault="00B914CB" w:rsidP="00B914CB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914CB" w:rsidRPr="00B914CB" w:rsidRDefault="00B914CB" w:rsidP="00B914CB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14CB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2.2.</w:t>
      </w:r>
    </w:p>
    <w:p w:rsidR="009A2803" w:rsidRDefault="00B914CB" w:rsidP="00B914CB">
      <w:pPr>
        <w:rPr>
          <w:rFonts w:ascii="Times New Roman" w:hAnsi="Times New Roman" w:cs="Times New Roman"/>
          <w:b/>
          <w:sz w:val="32"/>
          <w:szCs w:val="32"/>
        </w:rPr>
      </w:pPr>
      <w:r w:rsidRPr="00B914CB">
        <w:rPr>
          <w:rFonts w:ascii="Times New Roman" w:hAnsi="Times New Roman" w:cs="Times New Roman"/>
          <w:b/>
          <w:sz w:val="32"/>
          <w:szCs w:val="32"/>
        </w:rPr>
        <w:t>Лидерство в области охраны труда.</w:t>
      </w:r>
    </w:p>
    <w:p w:rsidR="00664294" w:rsidRDefault="00664294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004A6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ЛИДЕРСТВА В ОБЛАСТИ </w:t>
      </w:r>
      <w:r w:rsidRPr="00004A6C">
        <w:rPr>
          <w:rFonts w:ascii="Times New Roman" w:hAnsi="Times New Roman" w:cs="Times New Roman"/>
          <w:b/>
          <w:sz w:val="28"/>
          <w:szCs w:val="28"/>
        </w:rPr>
        <w:t>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94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>Для достижения высоких результатов производственной деятельности требуется выполнение запланир</w:t>
      </w:r>
      <w:r>
        <w:rPr>
          <w:rFonts w:ascii="Times New Roman" w:hAnsi="Times New Roman" w:cs="Times New Roman"/>
          <w:sz w:val="28"/>
          <w:szCs w:val="28"/>
        </w:rPr>
        <w:t>ованных показателей в области ОТ</w:t>
      </w:r>
      <w:r w:rsidRPr="00004A6C">
        <w:rPr>
          <w:rFonts w:ascii="Times New Roman" w:hAnsi="Times New Roman" w:cs="Times New Roman"/>
          <w:sz w:val="28"/>
          <w:szCs w:val="28"/>
        </w:rPr>
        <w:t>, достижения целей и задач по защите жизни и здоровья работников , а также по защите окружающей среды и физиче</w:t>
      </w:r>
      <w:r>
        <w:rPr>
          <w:rFonts w:ascii="Times New Roman" w:hAnsi="Times New Roman" w:cs="Times New Roman"/>
          <w:sz w:val="28"/>
          <w:szCs w:val="28"/>
        </w:rPr>
        <w:t>ских активов</w:t>
      </w:r>
      <w:r w:rsidRPr="00004A6C">
        <w:rPr>
          <w:rFonts w:ascii="Times New Roman" w:hAnsi="Times New Roman" w:cs="Times New Roman"/>
          <w:sz w:val="28"/>
          <w:szCs w:val="28"/>
        </w:rPr>
        <w:t>.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руководители </w:t>
      </w:r>
      <w:r w:rsidRPr="00004A6C">
        <w:rPr>
          <w:rFonts w:ascii="Times New Roman" w:hAnsi="Times New Roman" w:cs="Times New Roman"/>
          <w:sz w:val="28"/>
          <w:szCs w:val="28"/>
        </w:rPr>
        <w:t xml:space="preserve"> должны нести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достижение целей в области ОТ </w:t>
      </w:r>
      <w:r w:rsidRPr="00004A6C">
        <w:rPr>
          <w:rFonts w:ascii="Times New Roman" w:hAnsi="Times New Roman" w:cs="Times New Roman"/>
          <w:sz w:val="28"/>
          <w:szCs w:val="28"/>
        </w:rPr>
        <w:t>путем демонстрации надлежащего безопасного по</w:t>
      </w:r>
      <w:r>
        <w:rPr>
          <w:rFonts w:ascii="Times New Roman" w:hAnsi="Times New Roman" w:cs="Times New Roman"/>
          <w:sz w:val="28"/>
          <w:szCs w:val="28"/>
        </w:rPr>
        <w:t>ведения и лидерства в области ОТ</w:t>
      </w:r>
      <w:r w:rsidRPr="00004A6C">
        <w:rPr>
          <w:rFonts w:ascii="Times New Roman" w:hAnsi="Times New Roman" w:cs="Times New Roman"/>
          <w:sz w:val="28"/>
          <w:szCs w:val="28"/>
        </w:rPr>
        <w:t>, четкого распределения обязанностей и ответственности в данном направлении, обеспечения необходимых ресурсов, а также с помощью измерения, анализа и непрерывного ул</w:t>
      </w:r>
      <w:r>
        <w:rPr>
          <w:rFonts w:ascii="Times New Roman" w:hAnsi="Times New Roman" w:cs="Times New Roman"/>
          <w:sz w:val="28"/>
          <w:szCs w:val="28"/>
        </w:rPr>
        <w:t>учшения показателей в области ОТ</w:t>
      </w:r>
      <w:r w:rsidRPr="00004A6C">
        <w:rPr>
          <w:rFonts w:ascii="Times New Roman" w:hAnsi="Times New Roman" w:cs="Times New Roman"/>
          <w:sz w:val="28"/>
          <w:szCs w:val="28"/>
        </w:rPr>
        <w:t>. Гл</w:t>
      </w:r>
      <w:r>
        <w:rPr>
          <w:rFonts w:ascii="Times New Roman" w:hAnsi="Times New Roman" w:cs="Times New Roman"/>
          <w:sz w:val="28"/>
          <w:szCs w:val="28"/>
        </w:rPr>
        <w:t>авная задача лидера в области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 применять на практике, демонстрировать важно</w:t>
      </w:r>
      <w:r>
        <w:rPr>
          <w:rFonts w:ascii="Times New Roman" w:hAnsi="Times New Roman" w:cs="Times New Roman"/>
          <w:sz w:val="28"/>
          <w:szCs w:val="28"/>
        </w:rPr>
        <w:t>сть соблюдения требований по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вдохновлять работников  соблюдать требования ОТ и следовать принципам ОТ, установленным </w:t>
      </w:r>
      <w:r w:rsidRPr="00004A6C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безопасности, охраны труд</w:t>
      </w:r>
      <w:r>
        <w:rPr>
          <w:rFonts w:ascii="Times New Roman" w:hAnsi="Times New Roman" w:cs="Times New Roman"/>
          <w:sz w:val="28"/>
          <w:szCs w:val="28"/>
        </w:rPr>
        <w:t>а и окружающей среды</w:t>
      </w:r>
      <w:r w:rsidRPr="00004A6C">
        <w:rPr>
          <w:rFonts w:ascii="Times New Roman" w:hAnsi="Times New Roman" w:cs="Times New Roman"/>
          <w:sz w:val="28"/>
          <w:szCs w:val="28"/>
        </w:rPr>
        <w:t xml:space="preserve">, а также контролировать их исполнение. </w:t>
      </w:r>
    </w:p>
    <w:p w:rsidR="007F3B2D" w:rsidRDefault="00664294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6C">
        <w:rPr>
          <w:rFonts w:ascii="Times New Roman" w:hAnsi="Times New Roman" w:cs="Times New Roman"/>
          <w:sz w:val="28"/>
          <w:szCs w:val="28"/>
        </w:rPr>
        <w:t xml:space="preserve"> ЗАИНТЕРЕСОВАННЫЕ СТОРОНЫ </w:t>
      </w:r>
    </w:p>
    <w:p w:rsidR="00664294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>Результаты проявления руководителе</w:t>
      </w:r>
      <w:r>
        <w:rPr>
          <w:rFonts w:ascii="Times New Roman" w:hAnsi="Times New Roman" w:cs="Times New Roman"/>
          <w:sz w:val="28"/>
          <w:szCs w:val="28"/>
        </w:rPr>
        <w:t>м лидерских качеств в области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 оказывают влияние на: </w:t>
      </w:r>
    </w:p>
    <w:p w:rsidR="00664294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</w:t>
      </w: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6C">
        <w:rPr>
          <w:rFonts w:ascii="Times New Roman" w:hAnsi="Times New Roman" w:cs="Times New Roman"/>
          <w:sz w:val="28"/>
          <w:szCs w:val="28"/>
        </w:rPr>
        <w:t>подчиненных работников;</w:t>
      </w:r>
    </w:p>
    <w:p w:rsidR="00664294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 руководителя(ей);</w:t>
      </w:r>
    </w:p>
    <w:p w:rsidR="00664294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 работников других структурных подразделений;</w:t>
      </w:r>
    </w:p>
    <w:p w:rsidR="00664294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 подрядчиков, субподрядчиков;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="007F3B2D">
        <w:rPr>
          <w:rFonts w:ascii="Times New Roman" w:hAnsi="Times New Roman" w:cs="Times New Roman"/>
          <w:sz w:val="28"/>
          <w:szCs w:val="28"/>
        </w:rPr>
        <w:t xml:space="preserve">  предприятию</w:t>
      </w:r>
      <w:r w:rsidRPr="00004A6C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7F3B2D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ПОДЧИНЕННЫЕ РАБОТНИКИ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Безопасность по</w:t>
      </w:r>
      <w:r w:rsidR="007F3B2D">
        <w:rPr>
          <w:rFonts w:ascii="Times New Roman" w:hAnsi="Times New Roman" w:cs="Times New Roman"/>
          <w:sz w:val="28"/>
          <w:szCs w:val="28"/>
        </w:rPr>
        <w:t>дчиненных работников и охрана труда</w:t>
      </w:r>
      <w:r w:rsidRPr="00004A6C">
        <w:rPr>
          <w:rFonts w:ascii="Times New Roman" w:hAnsi="Times New Roman" w:cs="Times New Roman"/>
          <w:sz w:val="28"/>
          <w:szCs w:val="28"/>
        </w:rPr>
        <w:t xml:space="preserve"> находятся в прямой зависимости от уровня лидерских качеств как непосредственного руководителя, так и руководителей вышестоящих уровней, принятие решений которых, при осу</w:t>
      </w:r>
      <w:r w:rsidR="007F3B2D">
        <w:rPr>
          <w:rFonts w:ascii="Times New Roman" w:hAnsi="Times New Roman" w:cs="Times New Roman"/>
          <w:sz w:val="28"/>
          <w:szCs w:val="28"/>
        </w:rPr>
        <w:t xml:space="preserve">ществлении хозяйственной и </w:t>
      </w:r>
      <w:r w:rsidRPr="00004A6C">
        <w:rPr>
          <w:rFonts w:ascii="Times New Roman" w:hAnsi="Times New Roman" w:cs="Times New Roman"/>
          <w:sz w:val="28"/>
          <w:szCs w:val="28"/>
        </w:rPr>
        <w:t>иной деятельности может причинить вред здоровью и жизни человека и оказать негативное воздействие на окружающую среду.</w:t>
      </w:r>
    </w:p>
    <w:p w:rsidR="007F3B2D" w:rsidRDefault="007F3B2D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 РУКОВОДИТЕЛЬ(И)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Вышестоящий руководитель полагается на лидерские качества подчиненного работника (лидера)</w:t>
      </w:r>
      <w:r w:rsidR="007F3B2D">
        <w:rPr>
          <w:rFonts w:ascii="Times New Roman" w:hAnsi="Times New Roman" w:cs="Times New Roman"/>
          <w:sz w:val="28"/>
          <w:szCs w:val="28"/>
        </w:rPr>
        <w:t xml:space="preserve"> в достижении целей в области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B2D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РАБОТНИКИ ДРУГИХ СТРУКТУРНЫХ ПОДРАЗДЕЛЕНИЙ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Работники, которые не являются подчиненными работниками или руководителями лидера, могут оказаться под его влиянием при одновременном выполнении работ и/или оказании услуг. </w:t>
      </w:r>
    </w:p>
    <w:p w:rsidR="007F3B2D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ПОДРЯДЧИКИ, СУБПОДРЯДЧИКИ 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>Подрядчики, включая субподрядчиков, формируют сво</w:t>
      </w:r>
      <w:r w:rsidR="007F3B2D">
        <w:rPr>
          <w:rFonts w:ascii="Times New Roman" w:hAnsi="Times New Roman" w:cs="Times New Roman"/>
          <w:sz w:val="28"/>
          <w:szCs w:val="28"/>
        </w:rPr>
        <w:t>е отношение к ценностям предприятия</w:t>
      </w:r>
      <w:r w:rsidRPr="00004A6C">
        <w:rPr>
          <w:rFonts w:ascii="Times New Roman" w:hAnsi="Times New Roman" w:cs="Times New Roman"/>
          <w:sz w:val="28"/>
          <w:szCs w:val="28"/>
        </w:rPr>
        <w:t xml:space="preserve"> (в </w:t>
      </w:r>
      <w:r w:rsidR="007F3B2D">
        <w:rPr>
          <w:rFonts w:ascii="Times New Roman" w:hAnsi="Times New Roman" w:cs="Times New Roman"/>
          <w:sz w:val="28"/>
          <w:szCs w:val="28"/>
        </w:rPr>
        <w:t>частности, в области ОТ</w:t>
      </w:r>
      <w:r w:rsidRPr="00004A6C">
        <w:rPr>
          <w:rFonts w:ascii="Times New Roman" w:hAnsi="Times New Roman" w:cs="Times New Roman"/>
          <w:sz w:val="28"/>
          <w:szCs w:val="28"/>
        </w:rPr>
        <w:t>) в том числе через общение с лидерами.</w:t>
      </w:r>
    </w:p>
    <w:p w:rsidR="007F3B2D" w:rsidRDefault="007F3B2D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 В ЦЕЛОМ </w:t>
      </w:r>
    </w:p>
    <w:p w:rsidR="00664294" w:rsidRPr="00004A6C" w:rsidRDefault="007F3B2D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предприятия в достижении целей в области ОТ</w:t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 зависит от вклада каждого работника, при этом лидеры являются движущими силами положительных изменений.</w:t>
      </w:r>
    </w:p>
    <w:p w:rsidR="009F5E31" w:rsidRDefault="009F5E31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ПРИНЦИПЫ ЛИДЕРСТВА В ОБЛАСТИ ОТ</w:t>
      </w:r>
    </w:p>
    <w:p w:rsidR="009F5E31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>Заинтересованные стороны формируют ожидания по</w:t>
      </w:r>
      <w:r w:rsidR="009F5E31">
        <w:rPr>
          <w:rFonts w:ascii="Times New Roman" w:hAnsi="Times New Roman" w:cs="Times New Roman"/>
          <w:sz w:val="28"/>
          <w:szCs w:val="28"/>
        </w:rPr>
        <w:t xml:space="preserve"> отношению к лидеру в области ОТ</w:t>
      </w:r>
      <w:r w:rsidRPr="00004A6C">
        <w:rPr>
          <w:rFonts w:ascii="Times New Roman" w:hAnsi="Times New Roman" w:cs="Times New Roman"/>
          <w:sz w:val="28"/>
          <w:szCs w:val="28"/>
        </w:rPr>
        <w:t>. Данные ожидания являютс</w:t>
      </w:r>
      <w:r w:rsidR="009F5E31">
        <w:rPr>
          <w:rFonts w:ascii="Times New Roman" w:hAnsi="Times New Roman" w:cs="Times New Roman"/>
          <w:sz w:val="28"/>
          <w:szCs w:val="28"/>
        </w:rPr>
        <w:t>я принципами лидерства. В предприят</w:t>
      </w:r>
      <w:r w:rsidRPr="00004A6C">
        <w:rPr>
          <w:rFonts w:ascii="Times New Roman" w:hAnsi="Times New Roman" w:cs="Times New Roman"/>
          <w:sz w:val="28"/>
          <w:szCs w:val="28"/>
        </w:rPr>
        <w:t xml:space="preserve">ии определены следующие принципы лидерства: </w:t>
      </w:r>
    </w:p>
    <w:p w:rsidR="009F5E31" w:rsidRDefault="009F5E31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 убеждения;</w:t>
      </w:r>
    </w:p>
    <w:p w:rsidR="009F5E31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 авторитет;</w:t>
      </w:r>
    </w:p>
    <w:p w:rsidR="009F5E31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 действия;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 поддержка. </w:t>
      </w:r>
    </w:p>
    <w:p w:rsidR="00600A4F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УБЕЖДЕНИЯ </w:t>
      </w:r>
    </w:p>
    <w:p w:rsidR="00664294" w:rsidRPr="00004A6C" w:rsidRDefault="00600A4F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в области ОТ</w:t>
      </w:r>
      <w:r w:rsidR="00664294" w:rsidRPr="00004A6C">
        <w:rPr>
          <w:rFonts w:ascii="Times New Roman" w:hAnsi="Times New Roman" w:cs="Times New Roman"/>
          <w:sz w:val="28"/>
          <w:szCs w:val="28"/>
        </w:rPr>
        <w:t>:  убежден сам и убедительно доносит до работников свое понимание безопасности труда и охраны окружающей среды, объясняет, почему считает это важным;  демонстрирует личную убежденность и приверженность по обеспечению безаварийной</w:t>
      </w:r>
      <w:r>
        <w:rPr>
          <w:rFonts w:ascii="Times New Roman" w:hAnsi="Times New Roman" w:cs="Times New Roman"/>
          <w:sz w:val="28"/>
          <w:szCs w:val="28"/>
        </w:rPr>
        <w:t xml:space="preserve"> рабочей среды; </w:t>
      </w:r>
      <w:r w:rsidR="00664294" w:rsidRPr="00004A6C">
        <w:rPr>
          <w:rFonts w:ascii="Times New Roman" w:hAnsi="Times New Roman" w:cs="Times New Roman"/>
          <w:sz w:val="28"/>
          <w:szCs w:val="28"/>
        </w:rPr>
        <w:t>даёт понять другим, что берёт на себя личную ответственность за обеспечение безопасности труда работников и охрану окружающей среды, и что для него это приоритетная задача. Лидеры всегда стремятся к постоянному повышению результати</w:t>
      </w:r>
      <w:r>
        <w:rPr>
          <w:rFonts w:ascii="Times New Roman" w:hAnsi="Times New Roman" w:cs="Times New Roman"/>
          <w:sz w:val="28"/>
          <w:szCs w:val="28"/>
        </w:rPr>
        <w:t>вности деятельности в области ОТ</w:t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A4F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АВТОРИТЕТ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Для лидера важно:  пользоваться авторитетом среди работников, которые должны быть уверены в его порядочности и принципиальности;  подавать личный пример своими поступками - безопасным поведением и выполнением</w:t>
      </w:r>
      <w:r w:rsidR="00285B99">
        <w:rPr>
          <w:rFonts w:ascii="Times New Roman" w:hAnsi="Times New Roman" w:cs="Times New Roman"/>
          <w:sz w:val="28"/>
          <w:szCs w:val="28"/>
        </w:rPr>
        <w:t xml:space="preserve"> всех требований ОТ</w:t>
      </w:r>
      <w:r w:rsidRPr="00004A6C">
        <w:rPr>
          <w:rFonts w:ascii="Times New Roman" w:hAnsi="Times New Roman" w:cs="Times New Roman"/>
          <w:sz w:val="28"/>
          <w:szCs w:val="28"/>
        </w:rPr>
        <w:t>;  постоянно следить за тем, чтобы руководители осознавали свою личную</w:t>
      </w:r>
      <w:r w:rsidR="00600A4F">
        <w:rPr>
          <w:rFonts w:ascii="Times New Roman" w:hAnsi="Times New Roman" w:cs="Times New Roman"/>
          <w:sz w:val="28"/>
          <w:szCs w:val="28"/>
        </w:rPr>
        <w:t xml:space="preserve"> </w:t>
      </w:r>
      <w:r w:rsidRPr="00004A6C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труда подчиненных работников;  постоянно поддерживать атмосферу открытости и прозрачности, чтобы работники не боялись сообщать о нарушениях. </w:t>
      </w:r>
    </w:p>
    <w:p w:rsidR="00600A4F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>ДЕЙСТВИЯ</w:t>
      </w:r>
    </w:p>
    <w:p w:rsidR="00600A4F" w:rsidRDefault="00600A4F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Лидеры в области ОТ</w:t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00A4F" w:rsidRDefault="00600A4F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294" w:rsidRPr="00004A6C">
        <w:rPr>
          <w:rFonts w:ascii="Times New Roman" w:hAnsi="Times New Roman" w:cs="Times New Roman"/>
          <w:sz w:val="28"/>
          <w:szCs w:val="28"/>
        </w:rPr>
        <w:t>поощряют и поддерживают корректный ди</w:t>
      </w:r>
      <w:r>
        <w:rPr>
          <w:rFonts w:ascii="Times New Roman" w:hAnsi="Times New Roman" w:cs="Times New Roman"/>
          <w:sz w:val="28"/>
          <w:szCs w:val="28"/>
        </w:rPr>
        <w:t>алог в целях выявления рисков ОТ</w:t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 и принятия соответствующих мер, даже если на это требуются затраты и время; </w:t>
      </w:r>
    </w:p>
    <w:p w:rsidR="00600A4F" w:rsidRDefault="00600A4F" w:rsidP="0066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>
        <w:rPr>
          <w:rFonts w:ascii="Times New Roman" w:hAnsi="Times New Roman" w:cs="Times New Roman"/>
          <w:sz w:val="28"/>
          <w:szCs w:val="28"/>
        </w:rPr>
        <w:t xml:space="preserve"> не пренебрегают вопросами ОТ</w:t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 ради достижения </w:t>
      </w:r>
      <w:proofErr w:type="spellStart"/>
      <w:r w:rsidR="00664294" w:rsidRPr="00004A6C">
        <w:rPr>
          <w:rFonts w:ascii="Times New Roman" w:hAnsi="Times New Roman" w:cs="Times New Roman"/>
          <w:sz w:val="28"/>
          <w:szCs w:val="28"/>
        </w:rPr>
        <w:t>бизнес-целей</w:t>
      </w:r>
      <w:proofErr w:type="spellEnd"/>
      <w:r w:rsidR="00664294" w:rsidRPr="00004A6C">
        <w:rPr>
          <w:rFonts w:ascii="Times New Roman" w:hAnsi="Times New Roman" w:cs="Times New Roman"/>
          <w:sz w:val="28"/>
          <w:szCs w:val="28"/>
        </w:rPr>
        <w:t>;</w:t>
      </w:r>
    </w:p>
    <w:p w:rsidR="00600A4F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 осуществляют строгий контроль за соблюд</w:t>
      </w:r>
      <w:r w:rsidR="00600A4F">
        <w:rPr>
          <w:rFonts w:ascii="Times New Roman" w:hAnsi="Times New Roman" w:cs="Times New Roman"/>
          <w:sz w:val="28"/>
          <w:szCs w:val="28"/>
        </w:rPr>
        <w:t>ением правил ОТ</w:t>
      </w:r>
      <w:r w:rsidRPr="00004A6C">
        <w:rPr>
          <w:rFonts w:ascii="Times New Roman" w:hAnsi="Times New Roman" w:cs="Times New Roman"/>
          <w:sz w:val="28"/>
          <w:szCs w:val="28"/>
        </w:rPr>
        <w:t>;</w:t>
      </w:r>
    </w:p>
    <w:p w:rsidR="00600A4F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 всегда привлекают к ответственности тех, кто</w:t>
      </w:r>
      <w:r w:rsidR="00600A4F">
        <w:rPr>
          <w:rFonts w:ascii="Times New Roman" w:hAnsi="Times New Roman" w:cs="Times New Roman"/>
          <w:sz w:val="28"/>
          <w:szCs w:val="28"/>
        </w:rPr>
        <w:t xml:space="preserve"> сознательно нарушает правила ОТ</w:t>
      </w:r>
    </w:p>
    <w:p w:rsidR="00600A4F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или приз</w:t>
      </w:r>
      <w:r w:rsidR="00600A4F">
        <w:rPr>
          <w:rFonts w:ascii="Times New Roman" w:hAnsi="Times New Roman" w:cs="Times New Roman"/>
          <w:sz w:val="28"/>
          <w:szCs w:val="28"/>
        </w:rPr>
        <w:t>ывает других нарушать правила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4F" w:rsidRDefault="00600A4F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="00664294" w:rsidRPr="00004A6C">
        <w:rPr>
          <w:rFonts w:ascii="Times New Roman" w:hAnsi="Times New Roman" w:cs="Times New Roman"/>
          <w:sz w:val="28"/>
          <w:szCs w:val="28"/>
        </w:rPr>
        <w:t xml:space="preserve"> останавливают работы и поддерживают работников в случае остановки ими работ при наличии небезопасных условий или действий;</w:t>
      </w:r>
    </w:p>
    <w:p w:rsidR="00664294" w:rsidRPr="00004A6C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</w:t>
      </w:r>
      <w:r w:rsidR="00600A4F" w:rsidRPr="00004A6C">
        <w:rPr>
          <w:rFonts w:ascii="Times New Roman" w:hAnsi="Times New Roman" w:cs="Times New Roman"/>
          <w:sz w:val="28"/>
          <w:szCs w:val="28"/>
        </w:rPr>
        <w:sym w:font="Symbol" w:char="F0A7"/>
      </w:r>
      <w:r w:rsidRPr="00004A6C">
        <w:rPr>
          <w:rFonts w:ascii="Times New Roman" w:hAnsi="Times New Roman" w:cs="Times New Roman"/>
          <w:sz w:val="28"/>
          <w:szCs w:val="28"/>
        </w:rPr>
        <w:t xml:space="preserve"> поощряют безопасное поведение работников.</w:t>
      </w:r>
    </w:p>
    <w:p w:rsidR="00600A4F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 xml:space="preserve"> ПОДДЕРЖКА </w:t>
      </w:r>
    </w:p>
    <w:p w:rsidR="00664294" w:rsidRDefault="00664294" w:rsidP="00664294">
      <w:pPr>
        <w:rPr>
          <w:rFonts w:ascii="Times New Roman" w:hAnsi="Times New Roman" w:cs="Times New Roman"/>
          <w:sz w:val="28"/>
          <w:szCs w:val="28"/>
        </w:rPr>
      </w:pPr>
      <w:r w:rsidRPr="00004A6C">
        <w:rPr>
          <w:rFonts w:ascii="Times New Roman" w:hAnsi="Times New Roman" w:cs="Times New Roman"/>
          <w:sz w:val="28"/>
          <w:szCs w:val="28"/>
        </w:rPr>
        <w:t>В организациях с высоким уровнем культуры безопасности труда, руководители одновременно являются наставниками</w:t>
      </w:r>
      <w:r w:rsidR="00600A4F">
        <w:rPr>
          <w:rFonts w:ascii="Times New Roman" w:hAnsi="Times New Roman" w:cs="Times New Roman"/>
          <w:sz w:val="28"/>
          <w:szCs w:val="28"/>
        </w:rPr>
        <w:t xml:space="preserve"> и образцом соблюдения правил ОТ. Лидеры в области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 подде</w:t>
      </w:r>
      <w:r w:rsidR="00600A4F">
        <w:rPr>
          <w:rFonts w:ascii="Times New Roman" w:hAnsi="Times New Roman" w:cs="Times New Roman"/>
          <w:sz w:val="28"/>
          <w:szCs w:val="28"/>
        </w:rPr>
        <w:t>рживают работников в вопросах ОТ</w:t>
      </w:r>
      <w:r w:rsidRPr="00004A6C">
        <w:rPr>
          <w:rFonts w:ascii="Times New Roman" w:hAnsi="Times New Roman" w:cs="Times New Roman"/>
          <w:sz w:val="28"/>
          <w:szCs w:val="28"/>
        </w:rPr>
        <w:t>:  внимательно слушая работников и задавая вопросы, вносят коррективы в их не</w:t>
      </w:r>
      <w:r w:rsidR="00600A4F">
        <w:rPr>
          <w:rFonts w:ascii="Times New Roman" w:hAnsi="Times New Roman" w:cs="Times New Roman"/>
          <w:sz w:val="28"/>
          <w:szCs w:val="28"/>
        </w:rPr>
        <w:t xml:space="preserve"> </w:t>
      </w:r>
      <w:r w:rsidRPr="00004A6C">
        <w:rPr>
          <w:rFonts w:ascii="Times New Roman" w:hAnsi="Times New Roman" w:cs="Times New Roman"/>
          <w:sz w:val="28"/>
          <w:szCs w:val="28"/>
        </w:rPr>
        <w:t>безопасное поведение. Лидеры объективно оцениваю</w:t>
      </w:r>
      <w:r w:rsidR="00600A4F">
        <w:rPr>
          <w:rFonts w:ascii="Times New Roman" w:hAnsi="Times New Roman" w:cs="Times New Roman"/>
          <w:sz w:val="28"/>
          <w:szCs w:val="28"/>
        </w:rPr>
        <w:t>т результаты работы в области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 и открыто доводят результаты оценки до подчиненных работников;  пр</w:t>
      </w:r>
      <w:r w:rsidR="00600A4F">
        <w:rPr>
          <w:rFonts w:ascii="Times New Roman" w:hAnsi="Times New Roman" w:cs="Times New Roman"/>
          <w:sz w:val="28"/>
          <w:szCs w:val="28"/>
        </w:rPr>
        <w:t>ивлекая экспертов по вопросам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 и демонстрируя открытость новым идеям в</w:t>
      </w:r>
      <w:r w:rsidR="00600A4F">
        <w:rPr>
          <w:rFonts w:ascii="Times New Roman" w:hAnsi="Times New Roman" w:cs="Times New Roman"/>
          <w:sz w:val="28"/>
          <w:szCs w:val="28"/>
        </w:rPr>
        <w:t xml:space="preserve"> области повышения ОТ;  организуя обучение по ОТ</w:t>
      </w:r>
      <w:r w:rsidRPr="00004A6C">
        <w:rPr>
          <w:rFonts w:ascii="Times New Roman" w:hAnsi="Times New Roman" w:cs="Times New Roman"/>
          <w:sz w:val="28"/>
          <w:szCs w:val="28"/>
        </w:rPr>
        <w:t xml:space="preserve"> работников в доступной им форме, в зависимости от уровня их квалификации.</w:t>
      </w:r>
    </w:p>
    <w:p w:rsidR="00600A4F" w:rsidRPr="00004A6C" w:rsidRDefault="00600A4F" w:rsidP="00664294">
      <w:pPr>
        <w:rPr>
          <w:rFonts w:ascii="Times New Roman" w:hAnsi="Times New Roman" w:cs="Times New Roman"/>
          <w:sz w:val="28"/>
          <w:szCs w:val="28"/>
        </w:rPr>
      </w:pPr>
    </w:p>
    <w:p w:rsidR="00173167" w:rsidRPr="00173167" w:rsidRDefault="00173167" w:rsidP="00173167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3167">
        <w:rPr>
          <w:rFonts w:ascii="Times New Roman" w:hAnsi="Times New Roman" w:cs="Times New Roman"/>
          <w:b/>
          <w:sz w:val="32"/>
          <w:szCs w:val="32"/>
        </w:rPr>
        <w:t xml:space="preserve">Учебный вопрос 2.3. </w:t>
      </w:r>
    </w:p>
    <w:p w:rsidR="00664294" w:rsidRDefault="00173167" w:rsidP="00173167">
      <w:pPr>
        <w:rPr>
          <w:rFonts w:ascii="Times New Roman" w:hAnsi="Times New Roman" w:cs="Times New Roman"/>
          <w:b/>
          <w:sz w:val="32"/>
          <w:szCs w:val="32"/>
        </w:rPr>
      </w:pPr>
      <w:r w:rsidRPr="00173167">
        <w:rPr>
          <w:rFonts w:ascii="Times New Roman" w:hAnsi="Times New Roman" w:cs="Times New Roman"/>
          <w:b/>
          <w:sz w:val="32"/>
          <w:szCs w:val="32"/>
        </w:rPr>
        <w:t>Мотивация работников на безопасный труд.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Мотивация труда — это совокупность внутренних и внешних стимулов, которые побуждают работника добиваться определенной цели. Любая компания заинтересована в том, чтобы ее персонал стремился работать на максимум своих возможностей: проявлял профессионализм, внимательность, ответственность — в целом осознанно подходил к своему труду.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Штрафы — ранее (а в каких-то фирмах и по сей день) излюбленная форма мотивации. Несмотря на законодательный запрет, штрафование осуществляется, например, через сокращение или полное лишение премии. Однако это один из самых малодейственных способов: вряд ли работник станет рассказывать о проблемах на производстве, если таким образом рискует потерять часть заработной платы. Исходя из этого, можно выделить следующие принципы мотивации:</w:t>
      </w:r>
    </w:p>
    <w:p w:rsidR="00173167" w:rsidRPr="001B7164" w:rsidRDefault="00173167" w:rsidP="001731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Поощрение (моральное и материальное) лучше наказаний;</w:t>
      </w:r>
    </w:p>
    <w:p w:rsidR="00173167" w:rsidRPr="001B7164" w:rsidRDefault="00173167" w:rsidP="001731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Мотивация должна давать работнику ощущение того, что его труд важен и ценен. Также этот принцип позволит сформировать здоровую конкуренцию в коллективе;</w:t>
      </w:r>
    </w:p>
    <w:p w:rsidR="00173167" w:rsidRPr="001B7164" w:rsidRDefault="00173167" w:rsidP="001731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Незапланированные </w:t>
      </w:r>
      <w:proofErr w:type="spellStart"/>
      <w:r w:rsidRPr="001B7164">
        <w:rPr>
          <w:rFonts w:ascii="Times New Roman" w:hAnsi="Times New Roman" w:cs="Times New Roman"/>
          <w:color w:val="000000"/>
          <w:sz w:val="28"/>
          <w:szCs w:val="28"/>
        </w:rPr>
        <w:t>единоразовые</w:t>
      </w:r>
      <w:proofErr w:type="spellEnd"/>
      <w:r w:rsidRPr="001B716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материальные поощрения эффективнее системных премий, поскольку к последним быстро привыкают и принимают их как должное;</w:t>
      </w:r>
    </w:p>
    <w:p w:rsidR="00173167" w:rsidRPr="001B7164" w:rsidRDefault="00173167" w:rsidP="001731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Обратная связь от руководства должна быть своевременной, это формирует у работника осознание значимости личных действий для компании и начальства;</w:t>
      </w:r>
    </w:p>
    <w:p w:rsidR="00173167" w:rsidRPr="001B7164" w:rsidRDefault="00173167" w:rsidP="001731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Стимулирование и поощрение должно быть не только на уровне глобальных успехов работника, но и за промежуточные достижения.</w:t>
      </w:r>
    </w:p>
    <w:p w:rsidR="009A2803" w:rsidRDefault="009A2803" w:rsidP="009A280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можно выделить</w:t>
      </w:r>
      <w:r w:rsidRPr="001B7164">
        <w:rPr>
          <w:color w:val="000000"/>
          <w:sz w:val="28"/>
          <w:szCs w:val="28"/>
        </w:rPr>
        <w:t xml:space="preserve"> 5 методов по вовлечению работников в процесс создания и обеспечения производственной безопасности, разберем каждую категорию.</w:t>
      </w:r>
    </w:p>
    <w:p w:rsidR="00173167" w:rsidRPr="001B7164" w:rsidRDefault="00173167" w:rsidP="00173167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1B7164">
        <w:rPr>
          <w:b/>
          <w:bCs/>
          <w:color w:val="000000"/>
          <w:sz w:val="28"/>
          <w:szCs w:val="28"/>
        </w:rPr>
        <w:t>Административные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Их можно отнести к «методам кнута», поскольку опираются они на власть и взыскания. Сами административные методы разбиты на еще 5 категорий:</w:t>
      </w:r>
    </w:p>
    <w:p w:rsidR="00173167" w:rsidRPr="001B7164" w:rsidRDefault="00173167" w:rsidP="001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организационные: разработка внутренних нормативных документов компании, Устава предприятия, Правил внутреннего трудового распорядка. Нарушение правил влечет дисциплинарные взыскания;</w:t>
      </w:r>
    </w:p>
    <w:p w:rsidR="00173167" w:rsidRPr="001B7164" w:rsidRDefault="00173167" w:rsidP="001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распорядительные: направлены на соблюдение нормативных документов и поддержание системы управления организацией. К ним относятся приказы, инструкции, целевое планирование, координация работ и контроль исполнения;</w:t>
      </w:r>
    </w:p>
    <w:p w:rsidR="00173167" w:rsidRPr="001B7164" w:rsidRDefault="00173167" w:rsidP="001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материальная ответственность: заключается в обязанности работника возместить стоимость ущерба, который нанесен предприятию по его вине;</w:t>
      </w:r>
    </w:p>
    <w:p w:rsidR="00173167" w:rsidRPr="001B7164" w:rsidRDefault="00173167" w:rsidP="001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дисциплинарная ответственность: возлагается, если работник нарушил трудовое законодательство и совершил дисциплинарный проступок — не выполнил свои трудовые обязанности, действуя умышленно и неосторожно;</w:t>
      </w:r>
    </w:p>
    <w:p w:rsidR="00173167" w:rsidRPr="001B7164" w:rsidRDefault="00173167" w:rsidP="001731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административная ответственность: работник привлекается в случае совершения административных правонарушений, регулируемых соответствующим Кодексом.</w:t>
      </w:r>
    </w:p>
    <w:p w:rsidR="00173167" w:rsidRPr="001B7164" w:rsidRDefault="00173167" w:rsidP="00173167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1B7164">
        <w:rPr>
          <w:b/>
          <w:bCs/>
          <w:color w:val="000000"/>
          <w:sz w:val="28"/>
          <w:szCs w:val="28"/>
        </w:rPr>
        <w:t>Экономические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Экономические методы заключаются в премировании работника по итогам месяца, с учетом участия и личного вклада в укрепление трудовой дисциплины и улучшения состояния охраны труда и производственной безопасности.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lastRenderedPageBreak/>
        <w:t>Если работник достиг установленных на предприятии показателей, не нарушил технологическую и трудовую дисциплину, а также выполнил работу по улучшению состояния производственной безопасности, то он будет премирован. Также к статьям причин для осуществления дополнительных выплат будут отнесены:</w:t>
      </w:r>
    </w:p>
    <w:p w:rsidR="00173167" w:rsidRPr="001B7164" w:rsidRDefault="00173167" w:rsidP="001731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работа без аварий и несчастных случаев;</w:t>
      </w:r>
    </w:p>
    <w:p w:rsidR="00173167" w:rsidRPr="001B7164" w:rsidRDefault="00173167" w:rsidP="001731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действия по профилактике производственного травматизма и профессиональных заболеваний;</w:t>
      </w:r>
    </w:p>
    <w:p w:rsidR="00173167" w:rsidRPr="001B7164" w:rsidRDefault="00173167" w:rsidP="001731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активное участие в мероприятиях, направленных на совершенствование условий охраны труда, и санитарно-оздоровительных мероприятиях, а также в соревнованиях и конкурсах по ОТ;</w:t>
      </w:r>
    </w:p>
    <w:p w:rsidR="00173167" w:rsidRPr="001B7164" w:rsidRDefault="00173167" w:rsidP="001731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внедрение перспективных предложений по модернизации условий труда;</w:t>
      </w:r>
    </w:p>
    <w:p w:rsidR="00173167" w:rsidRPr="001B7164" w:rsidRDefault="00173167" w:rsidP="001731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активная работа по проведению специальной оценки условий труда.</w:t>
      </w:r>
    </w:p>
    <w:p w:rsidR="00173167" w:rsidRPr="001B7164" w:rsidRDefault="00173167" w:rsidP="00173167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1B7164">
        <w:rPr>
          <w:b/>
          <w:bCs/>
          <w:color w:val="000000"/>
          <w:sz w:val="28"/>
          <w:szCs w:val="28"/>
        </w:rPr>
        <w:t>Социологические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Эта группа методов играет важную роль в управлении персоналом и позволяет:</w:t>
      </w:r>
    </w:p>
    <w:p w:rsidR="00173167" w:rsidRPr="001B7164" w:rsidRDefault="00173167" w:rsidP="001731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выделить лидеров и обеспечить их поддержку;</w:t>
      </w:r>
    </w:p>
    <w:p w:rsidR="00173167" w:rsidRPr="001B7164" w:rsidRDefault="00173167" w:rsidP="001731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связать мотивацию персонала и требуемый результат работы;</w:t>
      </w:r>
    </w:p>
    <w:p w:rsidR="00173167" w:rsidRPr="001B7164" w:rsidRDefault="00173167" w:rsidP="001731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повысить уровень коммуникации и эффективно разрешать рабочие конфликты;</w:t>
      </w:r>
    </w:p>
    <w:p w:rsidR="00173167" w:rsidRPr="001B7164" w:rsidRDefault="00173167" w:rsidP="001731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собрать данные для подбора, оценки, расстановки и обучения персонала;</w:t>
      </w:r>
    </w:p>
    <w:p w:rsidR="00173167" w:rsidRPr="001B7164" w:rsidRDefault="00173167" w:rsidP="001731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рационально принимать кадровые решения.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К социологическим методам относится организация медико-санитарной части, которая, например, обеспечивает взаимодействие подразделений компании в решении в</w:t>
      </w:r>
      <w:r w:rsidR="00805B6A">
        <w:rPr>
          <w:color w:val="000000"/>
          <w:sz w:val="28"/>
          <w:szCs w:val="28"/>
        </w:rPr>
        <w:t>опросов ОТ и здоровья персонала.</w:t>
      </w:r>
      <w:r w:rsidRPr="001B7164">
        <w:rPr>
          <w:color w:val="000000"/>
          <w:sz w:val="28"/>
          <w:szCs w:val="28"/>
        </w:rPr>
        <w:t xml:space="preserve"> Сюда входит проведение предупредительных мероприятий по охране здоровья и профилактике заболеваний, медицинское обеспечение персонала.</w:t>
      </w:r>
    </w:p>
    <w:p w:rsidR="00173167" w:rsidRPr="001B7164" w:rsidRDefault="00173167" w:rsidP="00173167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1B7164">
        <w:rPr>
          <w:b/>
          <w:bCs/>
          <w:color w:val="000000"/>
          <w:sz w:val="28"/>
          <w:szCs w:val="28"/>
        </w:rPr>
        <w:t>Организационные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Заключаются в том, что предприятие гарантирует работникам достойные и безопасные условия труда, а также со своей стороны обеспечивает производственную безопасность.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К организационным методам относятся:</w:t>
      </w:r>
    </w:p>
    <w:p w:rsidR="00173167" w:rsidRPr="001B7164" w:rsidRDefault="00173167" w:rsidP="001731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</w:t>
      </w:r>
      <w:r w:rsidR="00805B6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условий труда </w:t>
      </w:r>
      <w:r w:rsidRPr="001B7164">
        <w:rPr>
          <w:rFonts w:ascii="Times New Roman" w:hAnsi="Times New Roman" w:cs="Times New Roman"/>
          <w:color w:val="000000"/>
          <w:sz w:val="28"/>
          <w:szCs w:val="28"/>
        </w:rPr>
        <w:t>, обеспечение персонала социальным страхованием от несчастных случаев на производстве и профессиональных заболеваний;</w:t>
      </w:r>
    </w:p>
    <w:p w:rsidR="00173167" w:rsidRPr="001B7164" w:rsidRDefault="00173167" w:rsidP="0017316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формирование высокого уровня культуры производственной безопасности посредством, например, внедрения корпоративных традиций и принципов, создания доверительной формы коммуникации в коллективе.</w:t>
      </w:r>
    </w:p>
    <w:p w:rsidR="00173167" w:rsidRPr="001B7164" w:rsidRDefault="00173167" w:rsidP="00173167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1B7164">
        <w:rPr>
          <w:b/>
          <w:bCs/>
          <w:color w:val="000000"/>
          <w:sz w:val="28"/>
          <w:szCs w:val="28"/>
        </w:rPr>
        <w:t>Морально-психологические</w:t>
      </w:r>
    </w:p>
    <w:p w:rsidR="00173167" w:rsidRPr="001B7164" w:rsidRDefault="00173167" w:rsidP="001731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1B7164">
        <w:rPr>
          <w:color w:val="000000"/>
          <w:sz w:val="28"/>
          <w:szCs w:val="28"/>
        </w:rPr>
        <w:t>Осуществляются через воздействие на психологию человека и могут быть названы «методами убеждения».</w:t>
      </w:r>
    </w:p>
    <w:p w:rsidR="00173167" w:rsidRDefault="00173167" w:rsidP="001731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164">
        <w:rPr>
          <w:rFonts w:ascii="Times New Roman" w:hAnsi="Times New Roman" w:cs="Times New Roman"/>
          <w:color w:val="000000"/>
          <w:sz w:val="28"/>
          <w:szCs w:val="28"/>
        </w:rPr>
        <w:t>Для их реализации берется конкретный работник и формирование осознанного отношения к безопасности на производстве реализуется через обращение к внутреннему миру человека, его личности, чувствам и поведению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80A" w:rsidRDefault="002C180A" w:rsidP="002C180A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</w:p>
    <w:p w:rsidR="002C180A" w:rsidRDefault="002C180A" w:rsidP="002C180A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</w:p>
    <w:p w:rsidR="002C180A" w:rsidRPr="00C75DC4" w:rsidRDefault="002C180A" w:rsidP="002C180A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</w:p>
    <w:p w:rsidR="002C180A" w:rsidRPr="0085588C" w:rsidRDefault="002C180A" w:rsidP="002C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2C180A" w:rsidRPr="0085588C" w:rsidRDefault="002C180A" w:rsidP="002C180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C180A" w:rsidRPr="0085588C" w:rsidTr="006B7ADE">
        <w:tc>
          <w:tcPr>
            <w:tcW w:w="9639" w:type="dxa"/>
          </w:tcPr>
          <w:p w:rsidR="002C180A" w:rsidRPr="0085588C" w:rsidRDefault="002C180A" w:rsidP="006B7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2C180A" w:rsidRPr="0085588C" w:rsidTr="006B7ADE">
        <w:tc>
          <w:tcPr>
            <w:tcW w:w="9639" w:type="dxa"/>
          </w:tcPr>
          <w:p w:rsidR="002C180A" w:rsidRPr="0085588C" w:rsidRDefault="002C180A" w:rsidP="002C18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2C180A" w:rsidRPr="0085588C" w:rsidRDefault="002C180A" w:rsidP="002C18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2C180A" w:rsidRPr="0085588C" w:rsidRDefault="002C180A" w:rsidP="002C18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2C180A" w:rsidRPr="0085588C" w:rsidRDefault="002C180A" w:rsidP="002C180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2C180A" w:rsidRPr="0085588C" w:rsidRDefault="002C180A" w:rsidP="002C180A">
      <w:pPr>
        <w:rPr>
          <w:rFonts w:ascii="Times New Roman" w:hAnsi="Times New Roman" w:cs="Times New Roman"/>
          <w:b/>
          <w:sz w:val="28"/>
          <w:szCs w:val="28"/>
        </w:rPr>
      </w:pPr>
    </w:p>
    <w:p w:rsidR="002C180A" w:rsidRPr="0085588C" w:rsidRDefault="002C180A" w:rsidP="002C180A">
      <w:pPr>
        <w:rPr>
          <w:rFonts w:ascii="Times New Roman" w:hAnsi="Times New Roman" w:cs="Times New Roman"/>
          <w:b/>
          <w:sz w:val="28"/>
          <w:szCs w:val="28"/>
        </w:rPr>
      </w:pPr>
    </w:p>
    <w:p w:rsidR="002C180A" w:rsidRPr="0085588C" w:rsidRDefault="002C180A" w:rsidP="002C180A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5B6A" w:rsidRPr="002C180A" w:rsidRDefault="002C180A" w:rsidP="0017316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sectPr w:rsidR="00805B6A" w:rsidRPr="002C180A" w:rsidSect="00CE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AD7"/>
    <w:multiLevelType w:val="multilevel"/>
    <w:tmpl w:val="F92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32827"/>
    <w:multiLevelType w:val="multilevel"/>
    <w:tmpl w:val="486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E01B0"/>
    <w:multiLevelType w:val="multilevel"/>
    <w:tmpl w:val="D456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36B1A4D"/>
    <w:multiLevelType w:val="multilevel"/>
    <w:tmpl w:val="7C9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54E8B"/>
    <w:multiLevelType w:val="multilevel"/>
    <w:tmpl w:val="F8D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20288"/>
    <w:rsid w:val="00173167"/>
    <w:rsid w:val="00285B99"/>
    <w:rsid w:val="002C180A"/>
    <w:rsid w:val="00394F97"/>
    <w:rsid w:val="00515C77"/>
    <w:rsid w:val="00600A4F"/>
    <w:rsid w:val="00664294"/>
    <w:rsid w:val="007F3B2D"/>
    <w:rsid w:val="00805B6A"/>
    <w:rsid w:val="00877785"/>
    <w:rsid w:val="009A2803"/>
    <w:rsid w:val="009F5E31"/>
    <w:rsid w:val="00AB29B0"/>
    <w:rsid w:val="00B914CB"/>
    <w:rsid w:val="00CE299A"/>
    <w:rsid w:val="00D2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2028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20288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202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D20288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D20288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4">
    <w:name w:val="Основной текст_"/>
    <w:basedOn w:val="a0"/>
    <w:link w:val="3"/>
    <w:locked/>
    <w:rsid w:val="00D2028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D20288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D20288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D20288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dt-p">
    <w:name w:val="dt-p"/>
    <w:basedOn w:val="a"/>
    <w:rsid w:val="009A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A2803"/>
  </w:style>
  <w:style w:type="character" w:styleId="a5">
    <w:name w:val="Hyperlink"/>
    <w:basedOn w:val="a0"/>
    <w:uiPriority w:val="99"/>
    <w:semiHidden/>
    <w:unhideWhenUsed/>
    <w:rsid w:val="009A280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8405/7f308e0acbcc986b51caba3cb634a8bdbd94e7ef/" TargetMode="External"/><Relationship Id="rId13" Type="http://schemas.openxmlformats.org/officeDocument/2006/relationships/hyperlink" Target="https://www.consultant.ru/document/cons_doc_LAW_355882/2fb4cd806708ab2589845e61eabfcc090c58b651/" TargetMode="External"/><Relationship Id="rId18" Type="http://schemas.openxmlformats.org/officeDocument/2006/relationships/hyperlink" Target="https://www.consultant.ru/document/cons_doc_LAW_416259/1fff5edb8554edf5149be5e82cbb6340f23a747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28405/7f308e0acbcc986b51caba3cb634a8bdbd94e7ef/" TargetMode="External"/><Relationship Id="rId7" Type="http://schemas.openxmlformats.org/officeDocument/2006/relationships/hyperlink" Target="https://www.consultant.ru/document/cons_doc_LAW_428405/651d8ec0bc6209d48b7ee854c22d5f62baa35239/" TargetMode="External"/><Relationship Id="rId12" Type="http://schemas.openxmlformats.org/officeDocument/2006/relationships/hyperlink" Target="https://www.consultant.ru/document/cons_doc_LAW_388109/e1f15ca18f27d2064f229712f7a7fd420071b080/" TargetMode="External"/><Relationship Id="rId17" Type="http://schemas.openxmlformats.org/officeDocument/2006/relationships/hyperlink" Target="https://www.consultant.ru/document/cons_doc_LAW_423720/434af4061fd9104de52c6bdd32b34cff94b93636/" TargetMode="External"/><Relationship Id="rId25" Type="http://schemas.openxmlformats.org/officeDocument/2006/relationships/hyperlink" Target="https://www.consultant.ru/document/cons_doc_LAW_402317/c6607f1fe04dcb8ba302ba2d8ebb60f352a0546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05174/39aa302952148390181bf722bdead57784f9ed61/" TargetMode="External"/><Relationship Id="rId20" Type="http://schemas.openxmlformats.org/officeDocument/2006/relationships/hyperlink" Target="https://www.consultant.ru/document/cons_doc_LAW_428405/9f0aaf6780fea563b9d97398e43949145aa3c1b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89002/3d0cac60971a511280cbba229d9b6329c07731f7/" TargetMode="External"/><Relationship Id="rId11" Type="http://schemas.openxmlformats.org/officeDocument/2006/relationships/hyperlink" Target="https://www.consultant.ru/document/cons_doc_LAW_34683/4fe318e6d09155659a4381ef26a85e7df9ebcf94/" TargetMode="External"/><Relationship Id="rId24" Type="http://schemas.openxmlformats.org/officeDocument/2006/relationships/hyperlink" Target="https://www.consultant.ru/document/cons_doc_LAW_410382/39e7183271506d96746be0b469231a3667a0ef5c/" TargetMode="External"/><Relationship Id="rId5" Type="http://schemas.openxmlformats.org/officeDocument/2006/relationships/hyperlink" Target="https://normativ.kontur.ru/document?moduleId=1&amp;documentId=407606" TargetMode="External"/><Relationship Id="rId15" Type="http://schemas.openxmlformats.org/officeDocument/2006/relationships/hyperlink" Target="https://www.consultant.ru/document/cons_doc_LAW_34683/4fe318e6d09155659a4381ef26a85e7df9ebcf94/" TargetMode="External"/><Relationship Id="rId23" Type="http://schemas.openxmlformats.org/officeDocument/2006/relationships/hyperlink" Target="https://www.consultant.ru/document/cons_doc_LAW_428405/dbc2a634dfe4e186078b674c285dad8ba051ab68/" TargetMode="External"/><Relationship Id="rId10" Type="http://schemas.openxmlformats.org/officeDocument/2006/relationships/hyperlink" Target="https://www.consultant.ru/document/cons_doc_LAW_34683/4fe318e6d09155659a4381ef26a85e7df9ebcf94/" TargetMode="External"/><Relationship Id="rId19" Type="http://schemas.openxmlformats.org/officeDocument/2006/relationships/hyperlink" Target="https://www.consultant.ru/document/cons_doc_LAW_428405/7a52ef3521995e6fcf4e9332c372b18d8e0b77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02380/0e5ffbc6929de047f822c408611e9b01fef22928/" TargetMode="External"/><Relationship Id="rId14" Type="http://schemas.openxmlformats.org/officeDocument/2006/relationships/hyperlink" Target="https://www.consultant.ru/document/cons_doc_LAW_428405/5e0181357c17e32b2f7eddb8c02e84b3a604d050/" TargetMode="External"/><Relationship Id="rId22" Type="http://schemas.openxmlformats.org/officeDocument/2006/relationships/hyperlink" Target="https://www.consultant.ru/document/cons_doc_LAW_410298/0d04affa1d1941273c93ac528567d15cf94cfc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19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13</cp:revision>
  <dcterms:created xsi:type="dcterms:W3CDTF">2022-10-14T04:56:00Z</dcterms:created>
  <dcterms:modified xsi:type="dcterms:W3CDTF">2022-10-17T05:59:00Z</dcterms:modified>
</cp:coreProperties>
</file>